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539F" w:rsidRDefault="0003798B" w:rsidP="002A2FEC">
      <w:pPr>
        <w:jc w:val="center"/>
        <w:rPr>
          <w:rFonts w:ascii="Times New Roman" w:hAnsi="Times New Roman" w:cs="Times New Roman"/>
          <w:b/>
        </w:rPr>
      </w:pPr>
      <w:r w:rsidRPr="0060539F">
        <w:rPr>
          <w:rFonts w:ascii="Times New Roman" w:hAnsi="Times New Roman" w:cs="Times New Roman"/>
          <w:b/>
        </w:rPr>
        <w:t>План</w:t>
      </w:r>
      <w:r w:rsidR="002A2FEC" w:rsidRPr="0060539F">
        <w:rPr>
          <w:rFonts w:ascii="Times New Roman" w:hAnsi="Times New Roman" w:cs="Times New Roman"/>
          <w:b/>
        </w:rPr>
        <w:t xml:space="preserve"> </w:t>
      </w:r>
      <w:r w:rsidRPr="0060539F">
        <w:rPr>
          <w:rFonts w:ascii="Times New Roman" w:hAnsi="Times New Roman" w:cs="Times New Roman"/>
          <w:b/>
        </w:rPr>
        <w:t xml:space="preserve"> работы</w:t>
      </w:r>
      <w:r w:rsidR="002A2FEC" w:rsidRPr="0060539F">
        <w:rPr>
          <w:rFonts w:ascii="Times New Roman" w:hAnsi="Times New Roman" w:cs="Times New Roman"/>
          <w:b/>
        </w:rPr>
        <w:t xml:space="preserve"> «Школы молодого учителя» на 2019-2020 учебный год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03798B" w:rsidTr="0003798B">
        <w:tc>
          <w:tcPr>
            <w:tcW w:w="1242" w:type="dxa"/>
          </w:tcPr>
          <w:p w:rsidR="0003798B" w:rsidRDefault="002A2F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3798B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3543" w:type="dxa"/>
          </w:tcPr>
          <w:p w:rsidR="0003798B" w:rsidRDefault="002A2F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03798B"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2393" w:type="dxa"/>
          </w:tcPr>
          <w:p w:rsidR="0003798B" w:rsidRDefault="00037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занятия </w:t>
            </w:r>
          </w:p>
        </w:tc>
        <w:tc>
          <w:tcPr>
            <w:tcW w:w="2393" w:type="dxa"/>
          </w:tcPr>
          <w:p w:rsidR="0003798B" w:rsidRDefault="00037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Ответственные </w:t>
            </w:r>
          </w:p>
          <w:p w:rsidR="002A2FEC" w:rsidRDefault="002A2FEC">
            <w:pPr>
              <w:pStyle w:val="Default"/>
              <w:rPr>
                <w:sz w:val="20"/>
                <w:szCs w:val="20"/>
              </w:rPr>
            </w:pPr>
          </w:p>
          <w:p w:rsidR="002A2FEC" w:rsidRDefault="002A2FEC">
            <w:pPr>
              <w:pStyle w:val="Default"/>
              <w:rPr>
                <w:sz w:val="20"/>
                <w:szCs w:val="20"/>
              </w:rPr>
            </w:pPr>
          </w:p>
        </w:tc>
      </w:tr>
      <w:tr w:rsidR="0003798B" w:rsidTr="0003798B">
        <w:tc>
          <w:tcPr>
            <w:tcW w:w="1242" w:type="dxa"/>
          </w:tcPr>
          <w:p w:rsidR="0003798B" w:rsidRPr="00625001" w:rsidRDefault="0003798B">
            <w:pPr>
              <w:rPr>
                <w:rFonts w:ascii="Times New Roman" w:hAnsi="Times New Roman" w:cs="Times New Roman"/>
              </w:rPr>
            </w:pPr>
            <w:r w:rsidRPr="0062500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543" w:type="dxa"/>
          </w:tcPr>
          <w:p w:rsidR="0003798B" w:rsidRDefault="00037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Психолого-педагогическая компетентность педагога как условие достижения современного качества образования </w:t>
            </w:r>
          </w:p>
          <w:p w:rsidR="0003798B" w:rsidRDefault="00037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Нормативно-правовое обеспечение образовательного процесса. </w:t>
            </w:r>
          </w:p>
          <w:p w:rsidR="0003798B" w:rsidRDefault="00037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Психологическое обеспечение образовательного процесса. </w:t>
            </w:r>
          </w:p>
          <w:p w:rsidR="0003798B" w:rsidRDefault="00037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Личностно-смысловое обеспечение эффективности образовательного процесса </w:t>
            </w:r>
          </w:p>
        </w:tc>
        <w:tc>
          <w:tcPr>
            <w:tcW w:w="2393" w:type="dxa"/>
          </w:tcPr>
          <w:p w:rsidR="00625001" w:rsidRPr="00625001" w:rsidRDefault="00625001" w:rsidP="006250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5001">
              <w:rPr>
                <w:sz w:val="20"/>
                <w:szCs w:val="20"/>
              </w:rPr>
              <w:t xml:space="preserve">Проведение мониторинга: </w:t>
            </w:r>
          </w:p>
          <w:p w:rsidR="00625001" w:rsidRPr="00625001" w:rsidRDefault="00625001" w:rsidP="00625001">
            <w:pPr>
              <w:pStyle w:val="Default"/>
              <w:rPr>
                <w:sz w:val="20"/>
                <w:szCs w:val="20"/>
              </w:rPr>
            </w:pPr>
            <w:r w:rsidRPr="00625001">
              <w:rPr>
                <w:sz w:val="20"/>
                <w:szCs w:val="20"/>
              </w:rPr>
              <w:t xml:space="preserve">1.Анкетирование </w:t>
            </w:r>
          </w:p>
          <w:p w:rsidR="00625001" w:rsidRPr="00625001" w:rsidRDefault="00625001" w:rsidP="00625001">
            <w:pPr>
              <w:pStyle w:val="Default"/>
              <w:rPr>
                <w:sz w:val="20"/>
                <w:szCs w:val="20"/>
              </w:rPr>
            </w:pPr>
            <w:r w:rsidRPr="00625001">
              <w:rPr>
                <w:sz w:val="20"/>
                <w:szCs w:val="20"/>
              </w:rPr>
              <w:t xml:space="preserve">2.Анализ результатов </w:t>
            </w:r>
          </w:p>
          <w:p w:rsidR="0003798B" w:rsidRDefault="00625001" w:rsidP="00625001">
            <w:pPr>
              <w:pStyle w:val="Default"/>
              <w:rPr>
                <w:sz w:val="20"/>
                <w:szCs w:val="20"/>
              </w:rPr>
            </w:pPr>
            <w:r w:rsidRPr="00625001">
              <w:rPr>
                <w:sz w:val="20"/>
                <w:szCs w:val="20"/>
              </w:rPr>
              <w:t>3.Обновление и корректировка базы данных</w:t>
            </w:r>
          </w:p>
        </w:tc>
        <w:tc>
          <w:tcPr>
            <w:tcW w:w="2393" w:type="dxa"/>
          </w:tcPr>
          <w:p w:rsidR="0003798B" w:rsidRDefault="00037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РМК </w:t>
            </w:r>
          </w:p>
          <w:p w:rsidR="0003798B" w:rsidRDefault="0003798B">
            <w:pPr>
              <w:pStyle w:val="Default"/>
              <w:rPr>
                <w:sz w:val="20"/>
                <w:szCs w:val="20"/>
              </w:rPr>
            </w:pPr>
          </w:p>
          <w:p w:rsidR="0003798B" w:rsidRDefault="0003798B">
            <w:pPr>
              <w:pStyle w:val="Default"/>
              <w:rPr>
                <w:sz w:val="20"/>
                <w:szCs w:val="20"/>
              </w:rPr>
            </w:pPr>
          </w:p>
        </w:tc>
      </w:tr>
      <w:tr w:rsidR="0023010B" w:rsidTr="0003798B">
        <w:tc>
          <w:tcPr>
            <w:tcW w:w="1242" w:type="dxa"/>
          </w:tcPr>
          <w:p w:rsidR="0023010B" w:rsidRDefault="0023010B">
            <w:pPr>
              <w:rPr>
                <w:rFonts w:ascii="Times New Roman" w:hAnsi="Times New Roman" w:cs="Times New Roman"/>
              </w:rPr>
            </w:pPr>
            <w:r w:rsidRPr="00625001">
              <w:rPr>
                <w:rFonts w:ascii="Times New Roman" w:hAnsi="Times New Roman" w:cs="Times New Roman"/>
              </w:rPr>
              <w:t xml:space="preserve">октябрь </w:t>
            </w:r>
            <w:proofErr w:type="gramStart"/>
            <w:r w:rsidR="00276364">
              <w:rPr>
                <w:rFonts w:ascii="Times New Roman" w:hAnsi="Times New Roman" w:cs="Times New Roman"/>
              </w:rPr>
              <w:t>–</w:t>
            </w:r>
            <w:r w:rsidRPr="00625001">
              <w:rPr>
                <w:rFonts w:ascii="Times New Roman" w:hAnsi="Times New Roman" w:cs="Times New Roman"/>
              </w:rPr>
              <w:t>а</w:t>
            </w:r>
            <w:proofErr w:type="gramEnd"/>
            <w:r w:rsidRPr="00625001">
              <w:rPr>
                <w:rFonts w:ascii="Times New Roman" w:hAnsi="Times New Roman" w:cs="Times New Roman"/>
              </w:rPr>
              <w:t>прель</w:t>
            </w:r>
          </w:p>
          <w:p w:rsidR="00276364" w:rsidRDefault="00276364">
            <w:pPr>
              <w:rPr>
                <w:rFonts w:ascii="Times New Roman" w:hAnsi="Times New Roman" w:cs="Times New Roman"/>
              </w:rPr>
            </w:pPr>
          </w:p>
          <w:p w:rsidR="00276364" w:rsidRPr="00625001" w:rsidRDefault="00276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3010B" w:rsidRDefault="002301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уроков, </w:t>
            </w:r>
          </w:p>
          <w:p w:rsidR="0023010B" w:rsidRDefault="002301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наставниками, </w:t>
            </w:r>
          </w:p>
          <w:p w:rsidR="0023010B" w:rsidRDefault="002301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работе РМО </w:t>
            </w:r>
          </w:p>
        </w:tc>
        <w:tc>
          <w:tcPr>
            <w:tcW w:w="2393" w:type="dxa"/>
          </w:tcPr>
          <w:p w:rsidR="0023010B" w:rsidRDefault="002301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открытые уроки, семинары- практикумы, педагогические мастерские</w:t>
            </w:r>
          </w:p>
        </w:tc>
        <w:tc>
          <w:tcPr>
            <w:tcW w:w="2393" w:type="dxa"/>
          </w:tcPr>
          <w:p w:rsidR="0023010B" w:rsidRDefault="002301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руководители ОО, РМК</w:t>
            </w:r>
          </w:p>
        </w:tc>
      </w:tr>
      <w:tr w:rsidR="00625001" w:rsidTr="0003798B">
        <w:tc>
          <w:tcPr>
            <w:tcW w:w="1242" w:type="dxa"/>
          </w:tcPr>
          <w:p w:rsidR="00625001" w:rsidRPr="00625001" w:rsidRDefault="00276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543" w:type="dxa"/>
          </w:tcPr>
          <w:p w:rsidR="00625001" w:rsidRDefault="006250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Нестандартные формы организации занятия (создание атмосферы погружения) </w:t>
            </w:r>
          </w:p>
          <w:p w:rsidR="00625001" w:rsidRDefault="006250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1.Нормативно-правовое обеспечение работы с одарёнными детьми </w:t>
            </w:r>
          </w:p>
          <w:p w:rsidR="00625001" w:rsidRDefault="006250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Профилактика стрессовых ситуаций, приводящих к профессиональному выгоранию. </w:t>
            </w:r>
          </w:p>
          <w:p w:rsidR="00625001" w:rsidRDefault="006250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3.Эффективные способы работы с родителями </w:t>
            </w:r>
          </w:p>
        </w:tc>
        <w:tc>
          <w:tcPr>
            <w:tcW w:w="2393" w:type="dxa"/>
          </w:tcPr>
          <w:p w:rsidR="00625001" w:rsidRDefault="006250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2393" w:type="dxa"/>
          </w:tcPr>
          <w:p w:rsidR="00625001" w:rsidRDefault="006250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Руководители ОО, учителя высшей категории, педагоги-психологи.</w:t>
            </w:r>
          </w:p>
        </w:tc>
      </w:tr>
      <w:tr w:rsidR="0003798B" w:rsidTr="0003798B">
        <w:tc>
          <w:tcPr>
            <w:tcW w:w="1242" w:type="dxa"/>
          </w:tcPr>
          <w:p w:rsidR="0003798B" w:rsidRPr="002A2FEC" w:rsidRDefault="00276364">
            <w:pPr>
              <w:rPr>
                <w:rFonts w:ascii="Times New Roman" w:hAnsi="Times New Roman" w:cs="Times New Roman"/>
              </w:rPr>
            </w:pPr>
            <w:r w:rsidRPr="009E77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543" w:type="dxa"/>
          </w:tcPr>
          <w:p w:rsidR="002A2FEC" w:rsidRPr="002A2FEC" w:rsidRDefault="00276364" w:rsidP="002A2F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539F">
              <w:rPr>
                <w:sz w:val="20"/>
                <w:szCs w:val="20"/>
              </w:rPr>
              <w:t>1.</w:t>
            </w:r>
            <w:r w:rsidRPr="009E7707">
              <w:rPr>
                <w:sz w:val="20"/>
                <w:szCs w:val="20"/>
              </w:rPr>
              <w:t>Особенности  организации обучения детей с особыми образовательными потребностями</w:t>
            </w:r>
          </w:p>
          <w:p w:rsidR="0003798B" w:rsidRPr="002A2FEC" w:rsidRDefault="0060539F" w:rsidP="002A2FEC">
            <w:pPr>
              <w:pStyle w:val="Default"/>
            </w:pPr>
            <w:r>
              <w:rPr>
                <w:sz w:val="20"/>
                <w:szCs w:val="20"/>
              </w:rPr>
              <w:t>2.</w:t>
            </w:r>
            <w:r w:rsidR="002A2FEC" w:rsidRPr="002A2FEC">
              <w:rPr>
                <w:sz w:val="20"/>
                <w:szCs w:val="20"/>
              </w:rPr>
              <w:t xml:space="preserve">Проведение семинара «Создание условий в образовательной организации для творческого и профессионального роста педагогов в рамках введения «Стандарта педагога» </w:t>
            </w:r>
          </w:p>
        </w:tc>
        <w:tc>
          <w:tcPr>
            <w:tcW w:w="2393" w:type="dxa"/>
          </w:tcPr>
          <w:p w:rsidR="0003798B" w:rsidRPr="005D0DCE" w:rsidRDefault="002A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DCE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="00276364" w:rsidRPr="005D0DCE">
              <w:rPr>
                <w:rFonts w:ascii="Times New Roman" w:hAnsi="Times New Roman" w:cs="Times New Roman"/>
                <w:sz w:val="20"/>
                <w:szCs w:val="20"/>
              </w:rPr>
              <w:t>, педагогическая мастерская</w:t>
            </w:r>
          </w:p>
        </w:tc>
        <w:tc>
          <w:tcPr>
            <w:tcW w:w="2393" w:type="dxa"/>
          </w:tcPr>
          <w:p w:rsidR="0003798B" w:rsidRPr="005D0DCE" w:rsidRDefault="005D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DCE">
              <w:rPr>
                <w:rFonts w:ascii="Times New Roman" w:hAnsi="Times New Roman" w:cs="Times New Roman"/>
                <w:sz w:val="20"/>
                <w:szCs w:val="20"/>
              </w:rPr>
              <w:t>Торопчина</w:t>
            </w:r>
            <w:proofErr w:type="spellEnd"/>
            <w:r w:rsidRPr="005D0DCE">
              <w:rPr>
                <w:rFonts w:ascii="Times New Roman" w:hAnsi="Times New Roman" w:cs="Times New Roman"/>
                <w:sz w:val="20"/>
                <w:szCs w:val="20"/>
              </w:rPr>
              <w:t xml:space="preserve"> Т.В., РМК, эксперты по аттестации педагогических кадров</w:t>
            </w:r>
          </w:p>
        </w:tc>
      </w:tr>
    </w:tbl>
    <w:p w:rsidR="0003798B" w:rsidRDefault="0003798B"/>
    <w:sectPr w:rsidR="0003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798B"/>
    <w:rsid w:val="0003798B"/>
    <w:rsid w:val="0023010B"/>
    <w:rsid w:val="00276364"/>
    <w:rsid w:val="002A2FEC"/>
    <w:rsid w:val="005D0DCE"/>
    <w:rsid w:val="0060539F"/>
    <w:rsid w:val="00625001"/>
    <w:rsid w:val="006E3E38"/>
    <w:rsid w:val="009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7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2019-09-23T06:50:00Z</dcterms:created>
  <dcterms:modified xsi:type="dcterms:W3CDTF">2019-09-23T07:12:00Z</dcterms:modified>
</cp:coreProperties>
</file>