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4D" w:rsidRPr="00601A64" w:rsidRDefault="00601A64" w:rsidP="00601A64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01A64">
        <w:rPr>
          <w:rFonts w:ascii="Times New Roman" w:hAnsi="Times New Roman" w:cs="Times New Roman"/>
        </w:rPr>
        <w:t>Приложение</w:t>
      </w:r>
      <w:r w:rsidR="00C85BFE">
        <w:rPr>
          <w:rFonts w:ascii="Times New Roman" w:hAnsi="Times New Roman" w:cs="Times New Roman"/>
        </w:rPr>
        <w:t xml:space="preserve"> </w:t>
      </w:r>
      <w:r w:rsidR="00F50437">
        <w:rPr>
          <w:rFonts w:ascii="Times New Roman" w:hAnsi="Times New Roman" w:cs="Times New Roman"/>
        </w:rPr>
        <w:t>№1</w:t>
      </w:r>
    </w:p>
    <w:p w:rsidR="00D83462" w:rsidRPr="001F214D" w:rsidRDefault="00C85BFE" w:rsidP="00601A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управления</w:t>
      </w:r>
      <w:r w:rsidR="00D83462" w:rsidRPr="001F214D">
        <w:rPr>
          <w:rFonts w:ascii="Times New Roman" w:hAnsi="Times New Roman" w:cs="Times New Roman"/>
        </w:rPr>
        <w:t xml:space="preserve"> образования </w:t>
      </w:r>
    </w:p>
    <w:p w:rsidR="00D83462" w:rsidRDefault="00D83462" w:rsidP="00601A64">
      <w:pPr>
        <w:spacing w:after="0"/>
        <w:jc w:val="center"/>
        <w:rPr>
          <w:rFonts w:ascii="Times New Roman" w:hAnsi="Times New Roman" w:cs="Times New Roman"/>
        </w:rPr>
      </w:pPr>
      <w:r w:rsidRPr="001F21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F214D">
        <w:rPr>
          <w:rFonts w:ascii="Times New Roman" w:hAnsi="Times New Roman" w:cs="Times New Roman"/>
        </w:rPr>
        <w:t xml:space="preserve">       </w:t>
      </w:r>
      <w:r w:rsidR="00EA084D">
        <w:rPr>
          <w:rFonts w:ascii="Times New Roman" w:hAnsi="Times New Roman" w:cs="Times New Roman"/>
        </w:rPr>
        <w:t xml:space="preserve">  </w:t>
      </w:r>
      <w:r w:rsidR="001C5189">
        <w:rPr>
          <w:rFonts w:ascii="Times New Roman" w:hAnsi="Times New Roman" w:cs="Times New Roman"/>
        </w:rPr>
        <w:t xml:space="preserve">  </w:t>
      </w:r>
      <w:r w:rsidR="00EA084D" w:rsidRPr="00EA084D">
        <w:t xml:space="preserve">от  10.09.2020 </w:t>
      </w:r>
      <w:r w:rsidR="00136D14">
        <w:rPr>
          <w:rFonts w:ascii="Times New Roman" w:hAnsi="Times New Roman" w:cs="Times New Roman"/>
        </w:rPr>
        <w:t xml:space="preserve">№ </w:t>
      </w:r>
      <w:r w:rsidR="00EA084D" w:rsidRPr="00EA084D">
        <w:t>217-ОД</w:t>
      </w:r>
    </w:p>
    <w:p w:rsidR="00D83462" w:rsidRPr="00D83462" w:rsidRDefault="00EA084D" w:rsidP="00EA08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4D">
        <w:t xml:space="preserve">                                                                                         </w:t>
      </w:r>
      <w:r w:rsidR="00D83462" w:rsidRPr="00D834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D83462" w:rsidRPr="00A40EB1" w:rsidRDefault="00D83462" w:rsidP="00D83462">
      <w:pPr>
        <w:pStyle w:val="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40EB1">
        <w:rPr>
          <w:rFonts w:ascii="Times New Roman" w:hAnsi="Times New Roman"/>
          <w:b/>
          <w:bCs/>
          <w:color w:val="auto"/>
          <w:sz w:val="28"/>
          <w:szCs w:val="28"/>
        </w:rPr>
        <w:t xml:space="preserve">План работы РМК управления образования Зимовниковского </w:t>
      </w:r>
      <w:r w:rsidR="00EA084D">
        <w:rPr>
          <w:rFonts w:ascii="Times New Roman" w:hAnsi="Times New Roman"/>
          <w:b/>
          <w:bCs/>
          <w:color w:val="auto"/>
          <w:sz w:val="28"/>
          <w:szCs w:val="28"/>
        </w:rPr>
        <w:t>р</w:t>
      </w:r>
      <w:r w:rsidRPr="00A40EB1">
        <w:rPr>
          <w:rFonts w:ascii="Times New Roman" w:hAnsi="Times New Roman"/>
          <w:b/>
          <w:bCs/>
          <w:color w:val="auto"/>
          <w:sz w:val="28"/>
          <w:szCs w:val="28"/>
        </w:rPr>
        <w:t>айона</w:t>
      </w:r>
    </w:p>
    <w:p w:rsidR="00D83462" w:rsidRDefault="00A873B2" w:rsidP="00D834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</w:t>
      </w:r>
      <w:r w:rsidR="00DF6752">
        <w:rPr>
          <w:rFonts w:ascii="Times New Roman" w:hAnsi="Times New Roman" w:cs="Times New Roman"/>
          <w:b/>
          <w:bCs/>
          <w:sz w:val="28"/>
          <w:szCs w:val="28"/>
        </w:rPr>
        <w:t>-2020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27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0EB1">
        <w:rPr>
          <w:rFonts w:ascii="Times New Roman" w:hAnsi="Times New Roman" w:cs="Times New Roman"/>
          <w:b/>
          <w:bCs/>
          <w:sz w:val="28"/>
          <w:szCs w:val="28"/>
        </w:rPr>
        <w:t xml:space="preserve">учебный </w:t>
      </w:r>
      <w:r w:rsidR="00D83462" w:rsidRPr="00D83462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40EB1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="00D83462" w:rsidRPr="00D834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A27DE" w:rsidRPr="001F0986" w:rsidRDefault="005A27DE" w:rsidP="005A27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A873B2">
        <w:rPr>
          <w:rFonts w:ascii="Times New Roman" w:hAnsi="Times New Roman" w:cs="Times New Roman"/>
          <w:bCs/>
          <w:sz w:val="28"/>
          <w:szCs w:val="28"/>
        </w:rPr>
        <w:t xml:space="preserve">Национальный проект «Образование»  от государственных стратегий к педагогическим практикам </w:t>
      </w:r>
    </w:p>
    <w:p w:rsidR="000F1F65" w:rsidRDefault="000F1F65" w:rsidP="000F1F6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BB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D802A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CA581D">
        <w:rPr>
          <w:rFonts w:ascii="Times New Roman" w:eastAsia="Times New Roman" w:hAnsi="Times New Roman" w:cs="Times New Roman"/>
          <w:sz w:val="28"/>
          <w:szCs w:val="28"/>
        </w:rPr>
        <w:t xml:space="preserve">оздание  условий  для </w:t>
      </w:r>
      <w:r w:rsidR="00D802AE" w:rsidRPr="00D802AE">
        <w:rPr>
          <w:rFonts w:ascii="Times New Roman" w:eastAsia="Times New Roman" w:hAnsi="Times New Roman" w:cs="Times New Roman"/>
          <w:sz w:val="28"/>
          <w:szCs w:val="28"/>
        </w:rPr>
        <w:t>повышения  уровня профессионального  мастерства    педагогических  кадров  в  условиях регионально</w:t>
      </w:r>
      <w:r w:rsidR="00D802AE">
        <w:rPr>
          <w:rFonts w:ascii="Times New Roman" w:eastAsia="Times New Roman" w:hAnsi="Times New Roman" w:cs="Times New Roman"/>
          <w:sz w:val="28"/>
          <w:szCs w:val="28"/>
        </w:rPr>
        <w:t>й  системы  учительского  роста</w:t>
      </w:r>
      <w:r w:rsidR="005A2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2AE" w:rsidRPr="00830BB8" w:rsidRDefault="00D802AE" w:rsidP="000F1F65">
      <w:pPr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0F1F65" w:rsidRPr="00830BB8" w:rsidRDefault="000F1F65" w:rsidP="000F1F65">
      <w:pPr>
        <w:pStyle w:val="a6"/>
        <w:rPr>
          <w:rFonts w:ascii="Times New Roman" w:hAnsi="Times New Roman"/>
          <w:b/>
          <w:sz w:val="28"/>
          <w:szCs w:val="28"/>
        </w:rPr>
      </w:pPr>
      <w:r w:rsidRPr="00830BB8">
        <w:rPr>
          <w:rFonts w:ascii="Times New Roman" w:hAnsi="Times New Roman"/>
          <w:b/>
          <w:sz w:val="28"/>
          <w:szCs w:val="28"/>
        </w:rPr>
        <w:t>Задачи:</w:t>
      </w:r>
    </w:p>
    <w:p w:rsidR="005B7A70" w:rsidRPr="00B86460" w:rsidRDefault="005B7A70" w:rsidP="005B7A70">
      <w:pPr>
        <w:pStyle w:val="ab"/>
        <w:rPr>
          <w:sz w:val="28"/>
          <w:szCs w:val="28"/>
        </w:rPr>
      </w:pPr>
      <w:r w:rsidRPr="00B86460">
        <w:rPr>
          <w:sz w:val="28"/>
          <w:szCs w:val="28"/>
        </w:rPr>
        <w:t xml:space="preserve">1. </w:t>
      </w:r>
      <w:r w:rsidR="00B86460">
        <w:rPr>
          <w:sz w:val="28"/>
          <w:szCs w:val="28"/>
        </w:rPr>
        <w:t>Развитие</w:t>
      </w:r>
      <w:r w:rsidRPr="00B86460">
        <w:rPr>
          <w:sz w:val="28"/>
          <w:szCs w:val="28"/>
        </w:rPr>
        <w:t xml:space="preserve"> </w:t>
      </w:r>
      <w:r w:rsidR="00B86460">
        <w:rPr>
          <w:sz w:val="28"/>
          <w:szCs w:val="28"/>
        </w:rPr>
        <w:t xml:space="preserve"> профессиональных компетенций </w:t>
      </w:r>
      <w:r w:rsidRPr="00B86460">
        <w:rPr>
          <w:sz w:val="28"/>
          <w:szCs w:val="28"/>
        </w:rPr>
        <w:t xml:space="preserve"> педагога.</w:t>
      </w:r>
    </w:p>
    <w:p w:rsidR="005B7A70" w:rsidRPr="00B86460" w:rsidRDefault="005B7A70" w:rsidP="005B7A70">
      <w:pPr>
        <w:pStyle w:val="ab"/>
        <w:rPr>
          <w:sz w:val="28"/>
          <w:szCs w:val="28"/>
        </w:rPr>
      </w:pPr>
      <w:r w:rsidRPr="00B86460">
        <w:rPr>
          <w:sz w:val="28"/>
          <w:szCs w:val="28"/>
        </w:rPr>
        <w:t xml:space="preserve">2. </w:t>
      </w:r>
      <w:r w:rsidR="0057282C" w:rsidRPr="0057282C">
        <w:rPr>
          <w:sz w:val="28"/>
          <w:szCs w:val="28"/>
        </w:rPr>
        <w:t>Организация адресной методической помощи педагогическим и управленческим кадрам</w:t>
      </w:r>
      <w:r w:rsidR="00A261BB" w:rsidRPr="00A261BB">
        <w:rPr>
          <w:sz w:val="28"/>
          <w:szCs w:val="28"/>
        </w:rPr>
        <w:t xml:space="preserve"> </w:t>
      </w:r>
      <w:r w:rsidR="00A261BB">
        <w:rPr>
          <w:sz w:val="28"/>
          <w:szCs w:val="28"/>
        </w:rPr>
        <w:t>в условиях реализации региональ</w:t>
      </w:r>
      <w:r w:rsidR="00A261BB" w:rsidRPr="00A261BB">
        <w:rPr>
          <w:sz w:val="28"/>
          <w:szCs w:val="28"/>
        </w:rPr>
        <w:t>ного проекта «Учитель будущего»</w:t>
      </w:r>
    </w:p>
    <w:p w:rsidR="005B7A70" w:rsidRPr="00B86460" w:rsidRDefault="005B7A70" w:rsidP="005B7A70">
      <w:pPr>
        <w:pStyle w:val="ab"/>
        <w:rPr>
          <w:sz w:val="28"/>
          <w:szCs w:val="28"/>
        </w:rPr>
      </w:pPr>
      <w:r w:rsidRPr="00B86460">
        <w:rPr>
          <w:sz w:val="28"/>
          <w:szCs w:val="28"/>
        </w:rPr>
        <w:t xml:space="preserve">3. </w:t>
      </w:r>
      <w:r w:rsidR="00A261BB" w:rsidRPr="00A261BB">
        <w:rPr>
          <w:sz w:val="28"/>
          <w:szCs w:val="28"/>
        </w:rPr>
        <w:t>Систематизация</w:t>
      </w:r>
      <w:r w:rsidR="00663ED8">
        <w:rPr>
          <w:sz w:val="28"/>
          <w:szCs w:val="28"/>
        </w:rPr>
        <w:t>, обобщение</w:t>
      </w:r>
      <w:r w:rsidR="00A261BB" w:rsidRPr="00A261BB">
        <w:rPr>
          <w:sz w:val="28"/>
          <w:szCs w:val="28"/>
        </w:rPr>
        <w:t xml:space="preserve"> и распространение лучших</w:t>
      </w:r>
      <w:r w:rsidR="00A261BB">
        <w:rPr>
          <w:sz w:val="28"/>
          <w:szCs w:val="28"/>
        </w:rPr>
        <w:t xml:space="preserve"> педагогических</w:t>
      </w:r>
      <w:r w:rsidR="00A261BB" w:rsidRPr="00A261BB">
        <w:rPr>
          <w:sz w:val="28"/>
          <w:szCs w:val="28"/>
        </w:rPr>
        <w:t xml:space="preserve"> практик</w:t>
      </w:r>
      <w:r w:rsidRPr="00B86460">
        <w:rPr>
          <w:sz w:val="28"/>
          <w:szCs w:val="28"/>
        </w:rPr>
        <w:t>.</w:t>
      </w:r>
    </w:p>
    <w:p w:rsidR="000F1F65" w:rsidRPr="00830BB8" w:rsidRDefault="0097284E" w:rsidP="000F1F65">
      <w:pPr>
        <w:pStyle w:val="a6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1F65" w:rsidRPr="00830BB8" w:rsidRDefault="000F1F65" w:rsidP="000F1F65">
      <w:pPr>
        <w:pStyle w:val="a6"/>
        <w:ind w:left="851" w:hanging="851"/>
        <w:rPr>
          <w:rFonts w:ascii="Times New Roman" w:hAnsi="Times New Roman"/>
          <w:sz w:val="28"/>
          <w:szCs w:val="28"/>
        </w:rPr>
      </w:pPr>
      <w:r w:rsidRPr="00830BB8">
        <w:rPr>
          <w:rFonts w:ascii="Times New Roman" w:hAnsi="Times New Roman"/>
          <w:b/>
          <w:sz w:val="28"/>
          <w:szCs w:val="28"/>
        </w:rPr>
        <w:t>Основные  направления деятельности</w:t>
      </w:r>
      <w:r w:rsidRPr="00830BB8">
        <w:rPr>
          <w:rFonts w:ascii="Times New Roman" w:hAnsi="Times New Roman"/>
          <w:sz w:val="28"/>
          <w:szCs w:val="28"/>
        </w:rPr>
        <w:t>:</w:t>
      </w:r>
    </w:p>
    <w:p w:rsidR="000F1F65" w:rsidRPr="00830BB8" w:rsidRDefault="00A40EB1" w:rsidP="000F1F65">
      <w:pPr>
        <w:pStyle w:val="a6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F1F65" w:rsidRPr="00830BB8">
        <w:rPr>
          <w:rFonts w:ascii="Times New Roman" w:hAnsi="Times New Roman"/>
          <w:b/>
          <w:sz w:val="28"/>
          <w:szCs w:val="28"/>
        </w:rPr>
        <w:t xml:space="preserve">  </w:t>
      </w:r>
      <w:r w:rsidR="000F1F65" w:rsidRPr="00830BB8">
        <w:rPr>
          <w:rFonts w:ascii="Times New Roman" w:hAnsi="Times New Roman"/>
          <w:sz w:val="28"/>
          <w:szCs w:val="28"/>
        </w:rPr>
        <w:t>информационно-аналитическое обеспечение развития образовательной  среды З</w:t>
      </w:r>
      <w:r w:rsidR="000F1F65">
        <w:rPr>
          <w:rFonts w:ascii="Times New Roman" w:hAnsi="Times New Roman"/>
          <w:sz w:val="28"/>
          <w:szCs w:val="28"/>
        </w:rPr>
        <w:t>имовников</w:t>
      </w:r>
      <w:r w:rsidR="000F1F65" w:rsidRPr="00830BB8">
        <w:rPr>
          <w:rFonts w:ascii="Times New Roman" w:hAnsi="Times New Roman"/>
          <w:sz w:val="28"/>
          <w:szCs w:val="28"/>
        </w:rPr>
        <w:t>ского</w:t>
      </w:r>
      <w:r w:rsidR="000F1F65">
        <w:rPr>
          <w:rFonts w:ascii="Times New Roman" w:hAnsi="Times New Roman"/>
          <w:sz w:val="28"/>
          <w:szCs w:val="28"/>
        </w:rPr>
        <w:t xml:space="preserve"> </w:t>
      </w:r>
      <w:r w:rsidR="000F1F65" w:rsidRPr="00830BB8">
        <w:rPr>
          <w:rFonts w:ascii="Times New Roman" w:hAnsi="Times New Roman"/>
          <w:sz w:val="28"/>
          <w:szCs w:val="28"/>
        </w:rPr>
        <w:t xml:space="preserve">района; </w:t>
      </w:r>
    </w:p>
    <w:p w:rsidR="000F1F65" w:rsidRDefault="00A40EB1" w:rsidP="000F1F65">
      <w:pPr>
        <w:pStyle w:val="a6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1F65">
        <w:rPr>
          <w:rFonts w:ascii="Times New Roman" w:hAnsi="Times New Roman"/>
          <w:sz w:val="28"/>
          <w:szCs w:val="28"/>
        </w:rPr>
        <w:t xml:space="preserve"> </w:t>
      </w:r>
      <w:r w:rsidR="000F1F65" w:rsidRPr="00830BB8">
        <w:rPr>
          <w:rFonts w:ascii="Times New Roman" w:hAnsi="Times New Roman"/>
          <w:sz w:val="28"/>
          <w:szCs w:val="28"/>
        </w:rPr>
        <w:t xml:space="preserve">обеспечение повышения квалификации и переподготовки работников образования, проведение различных </w:t>
      </w:r>
      <w:r w:rsidR="0097284E">
        <w:rPr>
          <w:rFonts w:ascii="Times New Roman" w:hAnsi="Times New Roman"/>
          <w:sz w:val="28"/>
          <w:szCs w:val="28"/>
        </w:rPr>
        <w:t xml:space="preserve">     </w:t>
      </w:r>
      <w:r w:rsidR="000F1F65" w:rsidRPr="00830BB8">
        <w:rPr>
          <w:rFonts w:ascii="Times New Roman" w:hAnsi="Times New Roman"/>
          <w:sz w:val="28"/>
          <w:szCs w:val="28"/>
        </w:rPr>
        <w:t>мероприятий, семинаров, консультаций</w:t>
      </w:r>
      <w:r w:rsidR="00263966">
        <w:rPr>
          <w:rFonts w:ascii="Times New Roman" w:hAnsi="Times New Roman"/>
          <w:sz w:val="28"/>
          <w:szCs w:val="28"/>
        </w:rPr>
        <w:t>;</w:t>
      </w:r>
    </w:p>
    <w:p w:rsidR="000F1F65" w:rsidRDefault="00A40EB1" w:rsidP="000F1F65">
      <w:pPr>
        <w:pStyle w:val="a6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1F65" w:rsidRPr="000F1F65">
        <w:rPr>
          <w:rFonts w:ascii="Times New Roman" w:hAnsi="Times New Roman"/>
          <w:sz w:val="28"/>
          <w:szCs w:val="28"/>
        </w:rPr>
        <w:t xml:space="preserve"> </w:t>
      </w:r>
      <w:r w:rsidR="00263966">
        <w:rPr>
          <w:rFonts w:ascii="Times New Roman" w:hAnsi="Times New Roman"/>
          <w:sz w:val="28"/>
          <w:szCs w:val="28"/>
        </w:rPr>
        <w:t xml:space="preserve">реализация </w:t>
      </w:r>
      <w:r w:rsidR="00263966" w:rsidRPr="00830BB8">
        <w:rPr>
          <w:rFonts w:ascii="Times New Roman" w:hAnsi="Times New Roman"/>
          <w:sz w:val="28"/>
          <w:szCs w:val="28"/>
        </w:rPr>
        <w:t xml:space="preserve"> </w:t>
      </w:r>
      <w:r w:rsidR="000F1F65" w:rsidRPr="00830BB8">
        <w:rPr>
          <w:rFonts w:ascii="Times New Roman" w:hAnsi="Times New Roman"/>
          <w:sz w:val="28"/>
          <w:szCs w:val="28"/>
        </w:rPr>
        <w:t xml:space="preserve">инновационной деятельности, связанной с </w:t>
      </w:r>
      <w:r w:rsidRPr="00830BB8">
        <w:rPr>
          <w:rFonts w:ascii="Times New Roman" w:hAnsi="Times New Roman"/>
          <w:sz w:val="28"/>
          <w:szCs w:val="28"/>
        </w:rPr>
        <w:t>введением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BB8">
        <w:rPr>
          <w:rFonts w:ascii="Times New Roman" w:hAnsi="Times New Roman"/>
          <w:sz w:val="28"/>
          <w:szCs w:val="28"/>
        </w:rPr>
        <w:t xml:space="preserve"> ФГОС </w:t>
      </w:r>
      <w:r w:rsidR="009E4865">
        <w:rPr>
          <w:rFonts w:ascii="Times New Roman" w:hAnsi="Times New Roman"/>
          <w:sz w:val="28"/>
          <w:szCs w:val="28"/>
        </w:rPr>
        <w:t>С</w:t>
      </w:r>
      <w:r w:rsidR="00263966">
        <w:rPr>
          <w:rFonts w:ascii="Times New Roman" w:hAnsi="Times New Roman"/>
          <w:sz w:val="28"/>
          <w:szCs w:val="28"/>
        </w:rPr>
        <w:t>ОО.</w:t>
      </w:r>
    </w:p>
    <w:p w:rsidR="005C3857" w:rsidRPr="00830BB8" w:rsidRDefault="005C3857" w:rsidP="000F1F65">
      <w:pPr>
        <w:pStyle w:val="a6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-аналитическая деятельность по результатам проведения  независимой оценки качества образования.</w:t>
      </w:r>
    </w:p>
    <w:p w:rsidR="000F1F65" w:rsidRPr="0032535A" w:rsidRDefault="000F1F65" w:rsidP="000F1F65">
      <w:pPr>
        <w:pStyle w:val="a6"/>
        <w:ind w:left="426"/>
        <w:rPr>
          <w:rFonts w:ascii="Times New Roman" w:hAnsi="Times New Roman"/>
          <w:sz w:val="24"/>
          <w:szCs w:val="24"/>
        </w:rPr>
      </w:pPr>
      <w:r w:rsidRPr="00830BB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598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6"/>
        <w:gridCol w:w="1503"/>
        <w:gridCol w:w="465"/>
        <w:gridCol w:w="2140"/>
        <w:gridCol w:w="2259"/>
        <w:gridCol w:w="2235"/>
      </w:tblGrid>
      <w:tr w:rsidR="00D83462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166B2A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Мероприятия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166B2A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2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166B2A" w:rsidRDefault="00D83462" w:rsidP="00166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2A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  <w:p w:rsidR="00D83462" w:rsidRPr="00166B2A" w:rsidRDefault="00D83462" w:rsidP="00166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166B2A" w:rsidRDefault="00D83462" w:rsidP="00166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2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83462" w:rsidRPr="00166B2A" w:rsidRDefault="00D83462" w:rsidP="00166B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B2A">
              <w:rPr>
                <w:rFonts w:ascii="Times New Roman" w:hAnsi="Times New Roman" w:cs="Times New Roman"/>
                <w:sz w:val="24"/>
                <w:szCs w:val="24"/>
              </w:rPr>
              <w:t>подведения</w:t>
            </w:r>
          </w:p>
          <w:p w:rsidR="00D83462" w:rsidRPr="00166B2A" w:rsidRDefault="00D83462" w:rsidP="00166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2A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166B2A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2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83462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Курсовая подготовка </w:t>
            </w:r>
            <w:r w:rsidR="006C5304">
              <w:rPr>
                <w:rFonts w:ascii="Times New Roman" w:hAnsi="Times New Roman" w:cs="Times New Roman"/>
                <w:sz w:val="24"/>
                <w:szCs w:val="24"/>
              </w:rPr>
              <w:t>на базе ГБ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У ДПО РО РИПК и ППРО,  филиала в г.Волгодонске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3F77A2" w:rsidRDefault="00D83462" w:rsidP="009D4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D83462" w:rsidRPr="003F77A2" w:rsidRDefault="00D83462" w:rsidP="009D4B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июнь по</w:t>
            </w:r>
          </w:p>
          <w:p w:rsidR="00D83462" w:rsidRPr="003F77A2" w:rsidRDefault="00D83462" w:rsidP="009D4B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плану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г. Ростов  н/д</w:t>
            </w:r>
          </w:p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 РМК</w:t>
            </w:r>
          </w:p>
        </w:tc>
      </w:tr>
      <w:tr w:rsidR="00326CBE" w:rsidRPr="00D83462" w:rsidTr="005A0028">
        <w:trPr>
          <w:trHeight w:val="145"/>
        </w:trPr>
        <w:tc>
          <w:tcPr>
            <w:tcW w:w="1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BE" w:rsidRPr="003F77A2" w:rsidRDefault="006C5304" w:rsidP="00F7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  <w:r w:rsidR="00972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Концепций</w:t>
            </w:r>
            <w:r w:rsidRPr="000F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математического</w:t>
            </w:r>
            <w:r w:rsidR="00972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филологического и исторического</w:t>
            </w:r>
            <w:r w:rsidR="00A26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образования, учебных предметов ОБЖ и физической культуры, технологии, искусства и обществознания</w:t>
            </w:r>
            <w:r w:rsidRPr="000F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3462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1" w:rsidRPr="00804096" w:rsidRDefault="00804096" w:rsidP="0080409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00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97284E" w:rsidRPr="00804096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ероприятия, направленные на развитие</w:t>
            </w:r>
            <w:r w:rsidR="001C67D1" w:rsidRPr="00804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84E" w:rsidRPr="00804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математического, филологического и исторического образования в </w:t>
            </w:r>
            <w:r w:rsidR="001C67D1" w:rsidRPr="0080409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учебного года</w:t>
            </w:r>
            <w:r w:rsidR="0050071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C67D1" w:rsidRPr="00804096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</w:p>
          <w:p w:rsidR="00D83462" w:rsidRPr="00CD3CA5" w:rsidRDefault="001C5189" w:rsidP="00972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84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83462" w:rsidRPr="00CD3CA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04AD6" w:rsidRPr="00CD3CA5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для выпускников ОО</w:t>
            </w:r>
            <w:r w:rsidR="00D83462" w:rsidRPr="00CD3CA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97284E"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  <w:r w:rsidR="00D83462" w:rsidRPr="00CD3CA5">
              <w:rPr>
                <w:rFonts w:ascii="Times New Roman" w:hAnsi="Times New Roman" w:cs="Times New Roman"/>
                <w:sz w:val="24"/>
                <w:szCs w:val="24"/>
              </w:rPr>
              <w:t>по материалам и технологии ЕГЭ</w:t>
            </w:r>
            <w:r w:rsidR="006C5304">
              <w:rPr>
                <w:rFonts w:ascii="Times New Roman" w:hAnsi="Times New Roman" w:cs="Times New Roman"/>
                <w:sz w:val="24"/>
                <w:szCs w:val="24"/>
              </w:rPr>
              <w:t>, ОГЭ</w:t>
            </w:r>
            <w:r w:rsidR="00D83462" w:rsidRPr="00CD3C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3462" w:rsidRPr="003F77A2" w:rsidRDefault="005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 М</w:t>
            </w:r>
            <w:r w:rsidR="00D83462" w:rsidRPr="003F77A2">
              <w:rPr>
                <w:rFonts w:ascii="Times New Roman" w:hAnsi="Times New Roman" w:cs="Times New Roman"/>
                <w:sz w:val="24"/>
                <w:szCs w:val="24"/>
              </w:rPr>
              <w:t>ониторинг образовательных достижений обучающихся</w:t>
            </w:r>
          </w:p>
          <w:p w:rsidR="00D8346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="00500716">
              <w:rPr>
                <w:rStyle w:val="11"/>
                <w:rFonts w:eastAsiaTheme="minorEastAsia"/>
              </w:rPr>
              <w:t>М</w:t>
            </w:r>
            <w:r w:rsidR="00DF22F8" w:rsidRPr="00015EF4">
              <w:rPr>
                <w:rStyle w:val="11"/>
                <w:rFonts w:eastAsiaTheme="minorEastAsia"/>
              </w:rPr>
              <w:t xml:space="preserve">ониторинг использования учебников и учебных пособий, обеспечивающих </w:t>
            </w:r>
            <w:r w:rsidR="009E4865">
              <w:rPr>
                <w:rStyle w:val="11"/>
                <w:rFonts w:eastAsiaTheme="minorEastAsia"/>
              </w:rPr>
              <w:t xml:space="preserve"> реализацию ФГОС начального общего, основного общего и среднего общего образования</w:t>
            </w:r>
          </w:p>
          <w:p w:rsidR="00500716" w:rsidRDefault="009E5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</w:t>
            </w:r>
            <w:r w:rsidR="00972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предметной олимпиады  </w:t>
            </w:r>
            <w:r w:rsidR="001C5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4 классов </w:t>
            </w:r>
          </w:p>
          <w:p w:rsidR="00500716" w:rsidRDefault="00D83462" w:rsidP="005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в) ФГОС</w:t>
            </w:r>
            <w:r w:rsidR="0016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84E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общего образования: 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содержательно-целевая основа обеспечения качественной подготовки к ОГЭ и ЕГЭ. </w:t>
            </w:r>
          </w:p>
          <w:p w:rsidR="00500716" w:rsidRPr="00500716" w:rsidRDefault="00500716" w:rsidP="0050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500716"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труктура и содержание контрольных измерительных материалов (КИМ) основного госуда</w:t>
            </w:r>
            <w:r w:rsidR="00A873B2"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>рственного экзамена (ОГЭ) в 2021</w:t>
            </w:r>
            <w:r w:rsidRPr="00500716">
              <w:rPr>
                <w:rStyle w:val="field-content"/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83462" w:rsidRPr="003F77A2" w:rsidRDefault="00D83462" w:rsidP="003F77A2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3F77A2" w:rsidRDefault="00DF6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 w:rsidR="00D83462" w:rsidRPr="003F7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5C85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9E5C85" w:rsidRPr="009E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500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графику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творческих групп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85" w:rsidRDefault="009E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97284E" w:rsidP="00BB5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2" w:rsidRPr="003F77A2" w:rsidRDefault="00B87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   О</w:t>
            </w:r>
            <w:r w:rsidR="00D83462" w:rsidRPr="003F77A2">
              <w:rPr>
                <w:rFonts w:ascii="Times New Roman" w:hAnsi="Times New Roman" w:cs="Times New Roman"/>
                <w:sz w:val="24"/>
                <w:szCs w:val="24"/>
              </w:rPr>
              <w:t>О, РМК, О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66B2A" w:rsidRPr="00D83462" w:rsidTr="005A0028">
        <w:trPr>
          <w:trHeight w:val="145"/>
        </w:trPr>
        <w:tc>
          <w:tcPr>
            <w:tcW w:w="1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2A" w:rsidRPr="000F1171" w:rsidRDefault="00166B2A" w:rsidP="00166B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171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системы поддержки талантливых детей</w:t>
            </w:r>
            <w:r w:rsidR="00F73F9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 рамках национального проекта  «Успех каждого»</w:t>
            </w:r>
          </w:p>
        </w:tc>
      </w:tr>
      <w:tr w:rsidR="00F50CE3" w:rsidRPr="003F77A2" w:rsidTr="00EF1ED2">
        <w:trPr>
          <w:trHeight w:val="112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E3" w:rsidRPr="00EF1ED2" w:rsidRDefault="00F50CE3" w:rsidP="001521ED">
            <w:pPr>
              <w:pStyle w:val="2"/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</w:pPr>
            <w:r w:rsidRPr="003F77A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F1ED2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 xml:space="preserve">проведение </w:t>
            </w:r>
            <w:r w:rsidR="00EF1ED2"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  <w:t xml:space="preserve">мероприятий </w:t>
            </w:r>
          </w:p>
          <w:p w:rsidR="006C5304" w:rsidRDefault="006C5304" w:rsidP="006C5304">
            <w:r>
              <w:t xml:space="preserve"> - </w:t>
            </w:r>
            <w:r w:rsidR="00EF1ED2">
              <w:t xml:space="preserve"> </w:t>
            </w:r>
            <w:r w:rsidR="00EF1ED2" w:rsidRPr="00EF1ED2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EF1ED2">
              <w:t xml:space="preserve"> </w:t>
            </w:r>
            <w:r w:rsidRPr="006C5304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и муниципального этапов</w:t>
            </w:r>
            <w:r w:rsidR="00EF1ED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</w:p>
          <w:p w:rsidR="00DF6752" w:rsidRPr="006C5304" w:rsidRDefault="00DF6752" w:rsidP="006C5304">
            <w:r>
              <w:t>-</w:t>
            </w:r>
            <w:r w:rsidR="00EF1ED2">
              <w:t xml:space="preserve"> </w:t>
            </w:r>
            <w:r w:rsidR="00EF1ED2" w:rsidRPr="00EF1ED2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EF1ED2">
              <w:t xml:space="preserve"> </w:t>
            </w:r>
            <w:r w:rsidR="00EF1ED2">
              <w:rPr>
                <w:rFonts w:ascii="Times New Roman" w:hAnsi="Times New Roman" w:cs="Times New Roman"/>
                <w:sz w:val="24"/>
                <w:szCs w:val="24"/>
              </w:rPr>
              <w:t>отборочном</w:t>
            </w:r>
            <w:r w:rsidRPr="00DF6752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EF1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75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центра «Ступени успеха»</w:t>
            </w:r>
            <w:r w:rsidR="00EF1E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работы  </w:t>
            </w:r>
            <w:r w:rsidR="00A873B2">
              <w:rPr>
                <w:rFonts w:ascii="Times New Roman" w:hAnsi="Times New Roman" w:cs="Times New Roman"/>
                <w:sz w:val="24"/>
                <w:szCs w:val="24"/>
              </w:rPr>
              <w:t>центра  для  одаренных детей</w:t>
            </w:r>
            <w:r w:rsidR="006C53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1ED2" w:rsidRDefault="00F50CE3" w:rsidP="00EF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-отчет о проведении  </w:t>
            </w:r>
            <w:r w:rsidR="006C53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</w:t>
            </w:r>
            <w:r w:rsidR="001C5189">
              <w:rPr>
                <w:rFonts w:ascii="Times New Roman" w:hAnsi="Times New Roman" w:cs="Times New Roman"/>
                <w:sz w:val="24"/>
                <w:szCs w:val="24"/>
              </w:rPr>
              <w:t>олимпиады,</w:t>
            </w:r>
            <w:r w:rsidR="006C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7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5304">
              <w:rPr>
                <w:rFonts w:ascii="Times New Roman" w:hAnsi="Times New Roman" w:cs="Times New Roman"/>
                <w:sz w:val="24"/>
                <w:szCs w:val="24"/>
              </w:rPr>
              <w:t>а сайте</w:t>
            </w:r>
            <w:r w:rsidR="005603CE">
              <w:rPr>
                <w:rFonts w:ascii="Times New Roman" w:hAnsi="Times New Roman" w:cs="Times New Roman"/>
                <w:sz w:val="24"/>
                <w:szCs w:val="24"/>
              </w:rPr>
              <w:t xml:space="preserve">  РОЦОИ</w:t>
            </w:r>
            <w:r w:rsidR="006C5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CE3" w:rsidRPr="00EF1ED2" w:rsidRDefault="00EF1ED2" w:rsidP="00EF1ED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1ED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="00F50CE3" w:rsidRPr="00EF1ED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F1ED2">
              <w:rPr>
                <w:rFonts w:ascii="Times New Roman" w:hAnsi="Times New Roman"/>
                <w:bCs/>
                <w:sz w:val="24"/>
                <w:szCs w:val="24"/>
              </w:rPr>
              <w:t>участие в региональном этапе олимпиады.</w:t>
            </w: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-новые формы работы с одаренными детьми (обмен опытом)</w:t>
            </w: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-научно-практическая конференция одаренных детей.</w:t>
            </w:r>
          </w:p>
          <w:p w:rsidR="00F50CE3" w:rsidRPr="00EF1ED2" w:rsidRDefault="00EF1ED2" w:rsidP="00A87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D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F50CE3" w:rsidRPr="00EF1ED2">
              <w:rPr>
                <w:rFonts w:ascii="Times New Roman" w:hAnsi="Times New Roman" w:cs="Times New Roman"/>
                <w:sz w:val="24"/>
                <w:szCs w:val="24"/>
              </w:rPr>
              <w:t xml:space="preserve">сихолого-педагогическое сопровождение детей с особыми образовательными потребностями в условиях  введения ФГОС </w:t>
            </w:r>
            <w:r w:rsidR="00A8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CE3" w:rsidRPr="00EF1ED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A8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E3" w:rsidRPr="003F77A2" w:rsidRDefault="00F50CE3" w:rsidP="00152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F50CE3" w:rsidRPr="003F77A2" w:rsidRDefault="00617066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РОЦОИ</w:t>
            </w: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E3" w:rsidRPr="003F77A2" w:rsidRDefault="00F50CE3" w:rsidP="00152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E3" w:rsidRPr="003F77A2" w:rsidRDefault="00F50CE3" w:rsidP="00152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F50CE3" w:rsidRPr="003F77A2" w:rsidRDefault="00F50CE3" w:rsidP="00152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E3" w:rsidRPr="003F77A2" w:rsidRDefault="00F50CE3" w:rsidP="00152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E3" w:rsidRPr="003F77A2" w:rsidRDefault="00F50CE3" w:rsidP="00152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РМК,</w:t>
            </w:r>
          </w:p>
          <w:p w:rsidR="00F50CE3" w:rsidRPr="003F77A2" w:rsidRDefault="00F50CE3" w:rsidP="00152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F50CE3" w:rsidRPr="003F77A2" w:rsidRDefault="00F50CE3" w:rsidP="00152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F50CE3" w:rsidRPr="003F77A2" w:rsidRDefault="00F50CE3" w:rsidP="00152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E3" w:rsidRPr="003F77A2" w:rsidRDefault="00F50CE3" w:rsidP="0015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E3" w:rsidRPr="003F77A2" w:rsidRDefault="00F50CE3" w:rsidP="00152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РМК. Руководители О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5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30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A26F8" w:rsidRPr="00D83462" w:rsidTr="005A0028">
        <w:trPr>
          <w:trHeight w:val="145"/>
        </w:trPr>
        <w:tc>
          <w:tcPr>
            <w:tcW w:w="1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8" w:rsidRDefault="00FA26F8" w:rsidP="00F73F9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="000F1171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0F1171">
              <w:rPr>
                <w:rFonts w:ascii="Times New Roman" w:hAnsi="Times New Roman"/>
                <w:b/>
                <w:i/>
                <w:sz w:val="24"/>
                <w:szCs w:val="24"/>
              </w:rPr>
              <w:t>2. Совершенствование механизмов, способствующих непрерывной мотивации профессионального роста педагогов</w:t>
            </w:r>
          </w:p>
          <w:p w:rsidR="00F73F90" w:rsidRPr="000F1171" w:rsidRDefault="00F73F90" w:rsidP="00F73F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рамках реализации РП «Современная школа»</w:t>
            </w:r>
          </w:p>
        </w:tc>
      </w:tr>
      <w:tr w:rsidR="00D83462" w:rsidRPr="00D83462" w:rsidTr="005A0028">
        <w:trPr>
          <w:trHeight w:val="987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F" w:rsidRDefault="002D09C7" w:rsidP="005A0028">
            <w:pPr>
              <w:pStyle w:val="Default"/>
            </w:pPr>
            <w:r>
              <w:t>1.</w:t>
            </w:r>
            <w:r w:rsidR="005A0028">
              <w:t xml:space="preserve">Нормативно-правовые документы, регламентирующие деятельность образовательных организаций по реализации методической работы </w:t>
            </w:r>
            <w:r w:rsidR="005A0028" w:rsidRPr="00406E10">
              <w:t xml:space="preserve">в условиях </w:t>
            </w:r>
            <w:r w:rsidR="005A0028">
              <w:t xml:space="preserve"> </w:t>
            </w:r>
            <w:r w:rsidR="005A0028" w:rsidRPr="00406E10">
              <w:t xml:space="preserve"> ФГОС </w:t>
            </w:r>
            <w:r w:rsidR="00022780">
              <w:t>С</w:t>
            </w:r>
            <w:r w:rsidR="005A0028" w:rsidRPr="00406E10">
              <w:t>ОО.</w:t>
            </w:r>
          </w:p>
          <w:p w:rsidR="00E8048F" w:rsidRPr="00406E10" w:rsidRDefault="00E8048F" w:rsidP="00E8048F">
            <w:pPr>
              <w:pStyle w:val="Default"/>
            </w:pPr>
          </w:p>
          <w:p w:rsidR="00E8048F" w:rsidRPr="00406E10" w:rsidRDefault="002D09C7" w:rsidP="005F4FEB">
            <w:pPr>
              <w:pStyle w:val="Default"/>
              <w:spacing w:line="276" w:lineRule="auto"/>
              <w:jc w:val="both"/>
            </w:pPr>
            <w:r>
              <w:t>2.</w:t>
            </w:r>
            <w:r w:rsidR="00E8048F" w:rsidRPr="00406E10">
              <w:t>Подготовка к</w:t>
            </w:r>
            <w:r w:rsidR="005A0028">
              <w:t xml:space="preserve"> школьному и</w:t>
            </w:r>
            <w:r w:rsidR="00E8048F" w:rsidRPr="00406E10">
              <w:t xml:space="preserve"> </w:t>
            </w:r>
            <w:r w:rsidR="005A0028">
              <w:t>муниципальному этапам</w:t>
            </w:r>
            <w:r w:rsidR="00E8048F" w:rsidRPr="00406E10">
              <w:t xml:space="preserve"> </w:t>
            </w:r>
            <w:r w:rsidR="00E8048F" w:rsidRPr="00406E10">
              <w:lastRenderedPageBreak/>
              <w:t>Всероссийской олимпиады школьников</w:t>
            </w:r>
            <w:r w:rsidR="007928EF" w:rsidRPr="00406E10">
              <w:t>.</w:t>
            </w:r>
            <w:r w:rsidR="00E8048F" w:rsidRPr="00406E10">
              <w:t xml:space="preserve"> </w:t>
            </w:r>
          </w:p>
          <w:p w:rsidR="005603CE" w:rsidRDefault="002D09C7" w:rsidP="005F4FEB">
            <w:pPr>
              <w:pStyle w:val="Default"/>
              <w:spacing w:line="276" w:lineRule="auto"/>
            </w:pPr>
            <w:r>
              <w:t>3.</w:t>
            </w:r>
            <w:r w:rsidR="00022780">
              <w:t xml:space="preserve"> Внедрение новых методов обучения и воспитания, образовательных технологий, обеспечивающих освоение обучающимися базовых навыков и умений</w:t>
            </w:r>
            <w:r w:rsidR="00F73F90">
              <w:t xml:space="preserve"> РП «Современная школа»</w:t>
            </w:r>
            <w:r w:rsidR="00022780" w:rsidRPr="00B45491">
              <w:t>;</w:t>
            </w:r>
            <w:r w:rsidR="00022780">
              <w:t xml:space="preserve"> </w:t>
            </w:r>
          </w:p>
          <w:p w:rsidR="005A0028" w:rsidRDefault="00791308" w:rsidP="005F4FEB">
            <w:pPr>
              <w:pStyle w:val="Default"/>
              <w:spacing w:line="276" w:lineRule="auto"/>
            </w:pPr>
            <w:r>
              <w:t>4.</w:t>
            </w:r>
            <w:r w:rsidR="000962D6">
              <w:t xml:space="preserve"> О</w:t>
            </w:r>
            <w:r w:rsidR="000962D6" w:rsidRPr="000962D6">
              <w:t>казание консультативной помощи педагогам, работающим в общеобразовательных организациях,  оказавшихся  в  сложных  социальных  условиях</w:t>
            </w:r>
            <w:r w:rsidR="00E8048F" w:rsidRPr="00406E10">
              <w:t>.</w:t>
            </w:r>
          </w:p>
          <w:p w:rsidR="00E8048F" w:rsidRPr="00406E10" w:rsidRDefault="00E8048F" w:rsidP="00E8048F">
            <w:pPr>
              <w:pStyle w:val="Default"/>
            </w:pPr>
            <w:r w:rsidRPr="00406E10">
              <w:t xml:space="preserve"> </w:t>
            </w:r>
          </w:p>
          <w:p w:rsidR="00EC7656" w:rsidRPr="00EC7656" w:rsidRDefault="00984BD5" w:rsidP="00EC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D5">
              <w:rPr>
                <w:rFonts w:ascii="Times New Roman" w:hAnsi="Times New Roman" w:cs="Times New Roman"/>
              </w:rPr>
              <w:t>5</w:t>
            </w:r>
            <w:r w:rsidR="002D09C7">
              <w:t>.</w:t>
            </w:r>
            <w:r w:rsidR="006845A6" w:rsidRPr="00406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308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образования:</w:t>
            </w:r>
            <w:r w:rsidR="00EC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308">
              <w:rPr>
                <w:rFonts w:ascii="Times New Roman" w:hAnsi="Times New Roman" w:cs="Times New Roman"/>
                <w:sz w:val="24"/>
                <w:szCs w:val="24"/>
              </w:rPr>
              <w:t xml:space="preserve">от подготовки к </w:t>
            </w:r>
            <w:proofErr w:type="gramStart"/>
            <w:r w:rsidR="00791308">
              <w:rPr>
                <w:rFonts w:ascii="Times New Roman" w:hAnsi="Times New Roman" w:cs="Times New Roman"/>
                <w:sz w:val="24"/>
                <w:szCs w:val="24"/>
              </w:rPr>
              <w:t>результатам(</w:t>
            </w:r>
            <w:proofErr w:type="gramEnd"/>
            <w:r w:rsidR="006845A6">
              <w:rPr>
                <w:rFonts w:ascii="Times New Roman" w:hAnsi="Times New Roman" w:cs="Times New Roman"/>
                <w:sz w:val="24"/>
                <w:szCs w:val="24"/>
              </w:rPr>
              <w:t>ВПР, ГИА, РИКО, НИКО</w:t>
            </w:r>
            <w:r w:rsidR="00791308" w:rsidRPr="00EC76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45A6" w:rsidRPr="00EC7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BA8">
              <w:rPr>
                <w:rFonts w:ascii="Times New Roman" w:hAnsi="Times New Roman" w:cs="Times New Roman"/>
                <w:sz w:val="24"/>
                <w:szCs w:val="24"/>
              </w:rPr>
              <w:t xml:space="preserve"> Анализ ВПР за 2019</w:t>
            </w:r>
            <w:r w:rsidR="00EC7656" w:rsidRPr="00EC765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71B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7656" w:rsidRPr="00EC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C7656" w:rsidRPr="00EC7656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  <w:r w:rsidR="00EC7656" w:rsidRPr="00EC7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6774" w:rsidRPr="007C6774" w:rsidRDefault="007C6774" w:rsidP="007C67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>, региональных,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F4F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семинарах,</w:t>
            </w:r>
          </w:p>
          <w:p w:rsidR="007C6774" w:rsidRPr="007C6774" w:rsidRDefault="007C6774" w:rsidP="007C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7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проблемных семинарах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048F" w:rsidRPr="00406E10" w:rsidRDefault="00E8048F" w:rsidP="00E8048F">
            <w:pPr>
              <w:pStyle w:val="Default"/>
            </w:pPr>
            <w:r w:rsidRPr="00406E10">
              <w:t xml:space="preserve"> </w:t>
            </w:r>
          </w:p>
          <w:p w:rsidR="00984BD5" w:rsidRDefault="002D09C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8048F" w:rsidRPr="00406E10">
              <w:rPr>
                <w:rFonts w:ascii="Times New Roman" w:hAnsi="Times New Roman" w:cs="Times New Roman"/>
                <w:sz w:val="24"/>
                <w:szCs w:val="24"/>
              </w:rPr>
              <w:t>Методическое, информационное, организационное и техническое обеспечение проведения процедуры аттестации педагогических работников</w:t>
            </w:r>
            <w:r w:rsidR="007928EF" w:rsidRPr="00406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C2D">
              <w:t xml:space="preserve"> </w:t>
            </w:r>
          </w:p>
          <w:p w:rsidR="001C5189" w:rsidRPr="00984BD5" w:rsidRDefault="0098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4C2D" w:rsidRPr="00984BD5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аттестуемым п</w:t>
            </w:r>
            <w:r w:rsidRPr="00984BD5">
              <w:rPr>
                <w:rFonts w:ascii="Times New Roman" w:hAnsi="Times New Roman" w:cs="Times New Roman"/>
                <w:sz w:val="24"/>
                <w:szCs w:val="24"/>
              </w:rPr>
              <w:t>едагогам по вопросам</w:t>
            </w:r>
            <w:r w:rsidR="00FA5A50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на квалификационную категорию</w:t>
            </w:r>
            <w:r w:rsidRPr="00984BD5">
              <w:rPr>
                <w:rFonts w:ascii="Times New Roman" w:hAnsi="Times New Roman" w:cs="Times New Roman"/>
                <w:sz w:val="24"/>
                <w:szCs w:val="24"/>
              </w:rPr>
              <w:t>. Оформление индивидуальной папки «Портфолио» педагогического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48F" w:rsidRPr="005F4FEB" w:rsidRDefault="00E8048F" w:rsidP="00E8048F">
            <w:pPr>
              <w:pStyle w:val="Default"/>
              <w:rPr>
                <w:i/>
              </w:rPr>
            </w:pPr>
            <w:r w:rsidRPr="005F4FEB">
              <w:rPr>
                <w:i/>
              </w:rPr>
              <w:t>Организационно-методическое сопровождение инновационных проектов в организациях муници</w:t>
            </w:r>
            <w:r w:rsidR="00B46B4D" w:rsidRPr="005F4FEB">
              <w:rPr>
                <w:i/>
              </w:rPr>
              <w:t>пальной образовательной системы:</w:t>
            </w:r>
            <w:r w:rsidRPr="005F4FEB">
              <w:rPr>
                <w:i/>
              </w:rPr>
              <w:t xml:space="preserve"> </w:t>
            </w:r>
          </w:p>
          <w:p w:rsidR="00B46B4D" w:rsidRPr="006845A6" w:rsidRDefault="00B46B4D" w:rsidP="00E8048F">
            <w:pPr>
              <w:pStyle w:val="Default"/>
              <w:rPr>
                <w:color w:val="FF0000"/>
              </w:rPr>
            </w:pPr>
          </w:p>
          <w:p w:rsidR="00B46B4D" w:rsidRPr="000B5CE1" w:rsidRDefault="00B46B4D" w:rsidP="00E8048F">
            <w:pPr>
              <w:pStyle w:val="Default"/>
              <w:rPr>
                <w:color w:val="auto"/>
              </w:rPr>
            </w:pPr>
            <w:r w:rsidRPr="000B5CE1">
              <w:rPr>
                <w:color w:val="auto"/>
              </w:rPr>
              <w:lastRenderedPageBreak/>
              <w:t>-Организация и проведение  муниципального заочного этапа Всеросси</w:t>
            </w:r>
            <w:r w:rsidR="00984479">
              <w:rPr>
                <w:color w:val="auto"/>
              </w:rPr>
              <w:t>йского конкурса сочинений – 2020</w:t>
            </w:r>
            <w:r w:rsidRPr="000B5CE1">
              <w:rPr>
                <w:color w:val="auto"/>
              </w:rPr>
              <w:t>;</w:t>
            </w:r>
          </w:p>
          <w:p w:rsidR="00B46B4D" w:rsidRPr="006845A6" w:rsidRDefault="00B46B4D" w:rsidP="00E8048F">
            <w:pPr>
              <w:pStyle w:val="Default"/>
              <w:rPr>
                <w:color w:val="FF0000"/>
              </w:rPr>
            </w:pPr>
          </w:p>
          <w:p w:rsidR="00B46B4D" w:rsidRPr="006845A6" w:rsidRDefault="00B46B4D" w:rsidP="00E8048F">
            <w:pPr>
              <w:pStyle w:val="Default"/>
              <w:rPr>
                <w:color w:val="FF0000"/>
              </w:rPr>
            </w:pPr>
            <w:r w:rsidRPr="00401460">
              <w:rPr>
                <w:color w:val="auto"/>
              </w:rPr>
              <w:t>-</w:t>
            </w:r>
            <w:r w:rsidR="000B5CE1" w:rsidRPr="00A876BE">
              <w:t xml:space="preserve"> Сопровождение школьного и заключительного этапа многопрофильной инженерной олимпиады «Звезда»</w:t>
            </w:r>
            <w:r w:rsidRPr="000B5CE1">
              <w:rPr>
                <w:color w:val="auto"/>
              </w:rPr>
              <w:t>;</w:t>
            </w:r>
          </w:p>
          <w:p w:rsidR="00B46B4D" w:rsidRPr="006845A6" w:rsidRDefault="00B46B4D" w:rsidP="00E8048F">
            <w:pPr>
              <w:pStyle w:val="Default"/>
              <w:rPr>
                <w:color w:val="FF0000"/>
              </w:rPr>
            </w:pPr>
          </w:p>
          <w:p w:rsidR="00B46B4D" w:rsidRPr="006845A6" w:rsidRDefault="00B46B4D" w:rsidP="00E8048F">
            <w:pPr>
              <w:pStyle w:val="Default"/>
              <w:rPr>
                <w:color w:val="FF0000"/>
              </w:rPr>
            </w:pPr>
            <w:r w:rsidRPr="00401460">
              <w:rPr>
                <w:color w:val="auto"/>
              </w:rPr>
              <w:t>-</w:t>
            </w:r>
            <w:r w:rsidR="000B5CE1" w:rsidRPr="00401460">
              <w:rPr>
                <w:color w:val="auto"/>
              </w:rPr>
              <w:t xml:space="preserve"> </w:t>
            </w:r>
            <w:r w:rsidR="000B5CE1" w:rsidRPr="00A876BE">
              <w:t>Мониторинг участия</w:t>
            </w:r>
            <w:r w:rsidR="00984479">
              <w:t xml:space="preserve"> педагогов и обучающихся в 2020-2021</w:t>
            </w:r>
            <w:r w:rsidR="000B5CE1" w:rsidRPr="00A876BE">
              <w:t xml:space="preserve"> учебном году в открытых уроках </w:t>
            </w:r>
            <w:proofErr w:type="spellStart"/>
            <w:r w:rsidR="000B5CE1" w:rsidRPr="00A876BE">
              <w:t>профнафигации</w:t>
            </w:r>
            <w:proofErr w:type="spellEnd"/>
            <w:r w:rsidR="000B5CE1" w:rsidRPr="00A876BE">
              <w:t xml:space="preserve"> в режиме интернет-трансляции на портале «</w:t>
            </w:r>
            <w:proofErr w:type="spellStart"/>
            <w:r w:rsidR="000B5CE1">
              <w:t>ПроеКТОриЯ</w:t>
            </w:r>
            <w:proofErr w:type="spellEnd"/>
            <w:r w:rsidR="000B5CE1" w:rsidRPr="00152484">
              <w:rPr>
                <w:color w:val="auto"/>
              </w:rPr>
              <w:t>»</w:t>
            </w:r>
            <w:r w:rsidRPr="00152484">
              <w:rPr>
                <w:color w:val="auto"/>
              </w:rPr>
              <w:t>;</w:t>
            </w:r>
          </w:p>
          <w:p w:rsidR="00B46B4D" w:rsidRPr="006845A6" w:rsidRDefault="00B46B4D" w:rsidP="00E8048F">
            <w:pPr>
              <w:pStyle w:val="Default"/>
              <w:rPr>
                <w:color w:val="FF0000"/>
              </w:rPr>
            </w:pPr>
          </w:p>
          <w:p w:rsidR="00B46B4D" w:rsidRDefault="00B46B4D" w:rsidP="00E8048F">
            <w:pPr>
              <w:pStyle w:val="Default"/>
              <w:rPr>
                <w:color w:val="C00000"/>
              </w:rPr>
            </w:pPr>
            <w:r w:rsidRPr="00401460">
              <w:rPr>
                <w:color w:val="auto"/>
              </w:rPr>
              <w:t>-</w:t>
            </w:r>
            <w:r w:rsidR="000B5CE1" w:rsidRPr="00401460">
              <w:rPr>
                <w:color w:val="auto"/>
              </w:rPr>
              <w:t xml:space="preserve"> </w:t>
            </w:r>
            <w:r w:rsidR="000B5CE1" w:rsidRPr="000C0554">
              <w:t xml:space="preserve">Обеспечение методической поддержки общеобразовательным организациям </w:t>
            </w:r>
            <w:r w:rsidR="000B5CE1">
              <w:t xml:space="preserve">при организации и проведении </w:t>
            </w:r>
            <w:r w:rsidR="000B5CE1" w:rsidRPr="000C0554">
              <w:t xml:space="preserve"> мероприятий по финансовой грамотности</w:t>
            </w:r>
            <w:r w:rsidRPr="00EF1ED2">
              <w:rPr>
                <w:color w:val="C00000"/>
              </w:rPr>
              <w:t>.</w:t>
            </w:r>
          </w:p>
          <w:p w:rsidR="0094458F" w:rsidRDefault="0094458F" w:rsidP="00E8048F">
            <w:pPr>
              <w:pStyle w:val="Default"/>
              <w:rPr>
                <w:color w:val="C00000"/>
              </w:rPr>
            </w:pPr>
          </w:p>
          <w:p w:rsidR="0094458F" w:rsidRPr="006B1EF9" w:rsidRDefault="0094458F" w:rsidP="0094458F">
            <w:pPr>
              <w:pStyle w:val="aa"/>
              <w:ind w:firstLine="0"/>
              <w:rPr>
                <w:sz w:val="24"/>
                <w:szCs w:val="24"/>
              </w:rPr>
            </w:pPr>
            <w:r w:rsidRPr="006B1EF9">
              <w:rPr>
                <w:sz w:val="24"/>
                <w:szCs w:val="24"/>
              </w:rPr>
              <w:t>Организация и проведение</w:t>
            </w:r>
            <w:r>
              <w:rPr>
                <w:sz w:val="24"/>
                <w:szCs w:val="24"/>
              </w:rPr>
              <w:t xml:space="preserve"> муниципального этапа областных</w:t>
            </w:r>
            <w:r w:rsidRPr="006B1EF9">
              <w:rPr>
                <w:sz w:val="24"/>
                <w:szCs w:val="24"/>
              </w:rPr>
              <w:t xml:space="preserve"> конкурсов: </w:t>
            </w:r>
          </w:p>
          <w:p w:rsidR="0094458F" w:rsidRDefault="0094458F" w:rsidP="0094458F">
            <w:pPr>
              <w:pStyle w:val="Default"/>
            </w:pPr>
            <w:r w:rsidRPr="006B1EF9">
              <w:t>- методических материалов по антикоррупционному просвещению обучающихся.</w:t>
            </w:r>
          </w:p>
          <w:p w:rsidR="0094458F" w:rsidRPr="00EF1ED2" w:rsidRDefault="0094458F" w:rsidP="0094458F">
            <w:pPr>
              <w:pStyle w:val="Default"/>
              <w:rPr>
                <w:color w:val="C00000"/>
              </w:rPr>
            </w:pPr>
          </w:p>
          <w:p w:rsidR="00EF1ED2" w:rsidRDefault="00984479" w:rsidP="00E8048F">
            <w:pPr>
              <w:pStyle w:val="Default"/>
            </w:pPr>
            <w:r>
              <w:t xml:space="preserve"> </w:t>
            </w:r>
          </w:p>
          <w:p w:rsidR="0094458F" w:rsidRDefault="0094458F" w:rsidP="00E8048F">
            <w:pPr>
              <w:pStyle w:val="Default"/>
            </w:pPr>
          </w:p>
          <w:p w:rsidR="00B46B4D" w:rsidRPr="00EF1ED2" w:rsidRDefault="00EF1ED2" w:rsidP="00E8048F">
            <w:pPr>
              <w:pStyle w:val="Default"/>
              <w:rPr>
                <w:b/>
                <w:i/>
                <w:color w:val="auto"/>
              </w:rPr>
            </w:pPr>
            <w:r w:rsidRPr="00EF1ED2">
              <w:rPr>
                <w:b/>
                <w:i/>
                <w:color w:val="auto"/>
              </w:rPr>
              <w:t>Школа успешного руководителя</w:t>
            </w:r>
          </w:p>
          <w:p w:rsidR="00406E10" w:rsidRPr="005A0028" w:rsidRDefault="005A0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28">
              <w:rPr>
                <w:rFonts w:ascii="Times New Roman" w:hAnsi="Times New Roman" w:cs="Times New Roman"/>
                <w:sz w:val="24"/>
                <w:szCs w:val="24"/>
              </w:rPr>
              <w:t>Непрерывное педагогическое образование и моделирование мотивационной среды в образовательной организации</w:t>
            </w:r>
            <w:r w:rsidR="00095E98"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«Точки роста»</w:t>
            </w:r>
          </w:p>
          <w:p w:rsidR="00D83462" w:rsidRPr="003F77A2" w:rsidRDefault="00553170" w:rsidP="005A0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1BB" w:rsidRPr="00A261BB">
              <w:rPr>
                <w:rFonts w:ascii="Times New Roman" w:hAnsi="Times New Roman" w:cs="Times New Roman"/>
                <w:sz w:val="24"/>
                <w:szCs w:val="24"/>
              </w:rPr>
              <w:t>Исследование  урока. Внедрение н</w:t>
            </w:r>
            <w:r w:rsidR="00A261BB">
              <w:rPr>
                <w:rFonts w:ascii="Times New Roman" w:hAnsi="Times New Roman" w:cs="Times New Roman"/>
                <w:sz w:val="24"/>
                <w:szCs w:val="24"/>
              </w:rPr>
              <w:t>овых технологий анализа деятельности учителя на уроке. Требова</w:t>
            </w:r>
            <w:r w:rsidR="00A261BB" w:rsidRPr="00A261BB">
              <w:rPr>
                <w:rFonts w:ascii="Times New Roman" w:hAnsi="Times New Roman" w:cs="Times New Roman"/>
                <w:sz w:val="24"/>
                <w:szCs w:val="24"/>
              </w:rPr>
              <w:t>ния ФГОС к уроку.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Типовая форма текстового конспекта, технологической карты занятия.</w:t>
            </w:r>
          </w:p>
          <w:p w:rsidR="00D83462" w:rsidRPr="005A0028" w:rsidRDefault="0090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C73">
              <w:rPr>
                <w:rFonts w:ascii="Times New Roman" w:hAnsi="Times New Roman" w:cs="Times New Roman"/>
                <w:sz w:val="24"/>
                <w:szCs w:val="24"/>
              </w:rPr>
              <w:t>Диагностический  инструментарий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73">
              <w:rPr>
                <w:rFonts w:ascii="Times New Roman" w:hAnsi="Times New Roman" w:cs="Times New Roman"/>
                <w:sz w:val="24"/>
                <w:szCs w:val="24"/>
              </w:rPr>
              <w:t xml:space="preserve">оценки компетентностей </w:t>
            </w:r>
            <w:r w:rsidRPr="0090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B30" w:rsidRPr="005A002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C92EE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</w:t>
            </w:r>
            <w:r w:rsidR="00024B30" w:rsidRPr="005A0028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</w:t>
            </w:r>
            <w:r w:rsidR="00C92EEB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</w:t>
            </w:r>
            <w:r w:rsidR="00024B30" w:rsidRPr="005A0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3462" w:rsidRPr="003F77A2" w:rsidRDefault="005A44BC" w:rsidP="00A40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5.1</w:t>
            </w:r>
            <w:r w:rsidR="00EF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462" w:rsidRPr="003F77A2">
              <w:rPr>
                <w:rFonts w:ascii="Times New Roman" w:hAnsi="Times New Roman" w:cs="Times New Roman"/>
                <w:sz w:val="24"/>
                <w:szCs w:val="24"/>
              </w:rPr>
              <w:t>Проектирование современного урока на основе электронных образовательных ресур</w:t>
            </w:r>
            <w:r w:rsidR="001E51CD">
              <w:rPr>
                <w:rFonts w:ascii="Times New Roman" w:hAnsi="Times New Roman" w:cs="Times New Roman"/>
                <w:sz w:val="24"/>
                <w:szCs w:val="24"/>
              </w:rPr>
              <w:t>сов и информационных технологий</w:t>
            </w:r>
            <w:r w:rsidR="00B875D2" w:rsidRPr="003F7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B4D" w:rsidRPr="00984479" w:rsidRDefault="00024B30" w:rsidP="001E5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44B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D83462"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E51CD"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« Моя</w:t>
            </w:r>
            <w:proofErr w:type="gramEnd"/>
            <w:r w:rsidR="001E51CD"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педагогическая </w:t>
            </w:r>
            <w:r w:rsidR="001E51CD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мастерская» о</w:t>
            </w:r>
            <w:r w:rsidR="00731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бмен опытом  педагогов  через профессиональные сообщества </w:t>
            </w:r>
            <w:r w:rsidR="00F755A8"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ресурса «Открытый класс»,</w:t>
            </w:r>
            <w:proofErr w:type="spellStart"/>
            <w:r w:rsidR="00F755A8"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Педсовет.су</w:t>
            </w:r>
            <w:proofErr w:type="spellEnd"/>
            <w:r w:rsidR="00F755A8"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., Завуч.»</w:t>
            </w:r>
            <w:r w:rsidR="0098447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A5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447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образовательных платформ:</w:t>
            </w:r>
            <w:r w:rsidR="00FA5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44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="00984479">
              <w:rPr>
                <w:rFonts w:ascii="Times New Roman" w:hAnsi="Times New Roman" w:cs="Times New Roman"/>
                <w:bCs/>
                <w:sz w:val="24"/>
                <w:szCs w:val="24"/>
              </w:rPr>
              <w:t>,Учу</w:t>
            </w:r>
            <w:r w:rsidR="00984479" w:rsidRPr="009844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9844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984479">
              <w:rPr>
                <w:rFonts w:ascii="Times New Roman" w:hAnsi="Times New Roman" w:cs="Times New Roman"/>
                <w:bCs/>
                <w:sz w:val="24"/>
                <w:szCs w:val="24"/>
              </w:rPr>
              <w:t>, ПРО класс и др.</w:t>
            </w:r>
          </w:p>
          <w:p w:rsidR="00024B30" w:rsidRPr="003F77A2" w:rsidRDefault="00024B30" w:rsidP="00024B30">
            <w:pPr>
              <w:spacing w:before="100" w:beforeAutospacing="1" w:after="1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2" w:rsidRPr="00381619" w:rsidRDefault="00D83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3462" w:rsidRPr="00381619" w:rsidRDefault="00D8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028" w:rsidRDefault="005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3462" w:rsidRPr="00381619" w:rsidRDefault="00D8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2" w:rsidRPr="00381619" w:rsidRDefault="00D8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2" w:rsidRPr="00381619" w:rsidRDefault="00D8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2" w:rsidRPr="00381619" w:rsidRDefault="00D83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A6" w:rsidRDefault="0068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A6" w:rsidRDefault="0068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A6" w:rsidRDefault="0068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A6" w:rsidRDefault="0068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D5" w:rsidRPr="00381619" w:rsidRDefault="00FA5A50" w:rsidP="0098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4BD5" w:rsidRPr="00166B2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FA5A50" w:rsidRDefault="00FA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50" w:rsidRDefault="00FA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406E10" w:rsidRDefault="0040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1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июль  </w:t>
            </w:r>
          </w:p>
          <w:p w:rsidR="000B5CE1" w:rsidRDefault="00D83462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A50" w:rsidRDefault="00FA5A50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10" w:rsidRPr="00406E10" w:rsidRDefault="00406E10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10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  <w:p w:rsidR="00406E10" w:rsidRPr="00406E10" w:rsidRDefault="00406E10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10">
              <w:rPr>
                <w:rFonts w:ascii="Times New Roman" w:hAnsi="Times New Roman" w:cs="Times New Roman"/>
                <w:sz w:val="24"/>
                <w:szCs w:val="24"/>
              </w:rPr>
              <w:t>декабрь - февраль</w:t>
            </w:r>
          </w:p>
          <w:p w:rsidR="00406E10" w:rsidRDefault="00406E10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A6" w:rsidRPr="000B5CE1" w:rsidRDefault="000B5CE1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май</w:t>
            </w:r>
          </w:p>
          <w:p w:rsidR="006845A6" w:rsidRPr="000B5CE1" w:rsidRDefault="006845A6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D2" w:rsidRPr="000B5CE1" w:rsidRDefault="000B5CE1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E1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  <w:p w:rsidR="00EF1ED2" w:rsidRDefault="00EF1ED2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10" w:rsidRPr="00406E10" w:rsidRDefault="00406E10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10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  <w:p w:rsidR="00406E10" w:rsidRDefault="00406E10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10" w:rsidRDefault="00406E10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81D" w:rsidRDefault="00CA581D" w:rsidP="00F7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5B6AB0" w:rsidRDefault="005B6AB0" w:rsidP="00F755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AB0">
              <w:rPr>
                <w:rFonts w:ascii="Times New Roman" w:hAnsi="Times New Roman" w:cs="Times New Roman"/>
                <w:sz w:val="24"/>
                <w:szCs w:val="24"/>
              </w:rPr>
              <w:t>сентябрь - август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462" w:rsidRPr="003F77A2" w:rsidRDefault="00BB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ОО района</w:t>
            </w: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2" w:rsidRPr="003F77A2" w:rsidRDefault="00BB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РМК</w:t>
            </w: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BB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AE5" w:rsidRPr="003F77A2" w:rsidRDefault="00E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AE5" w:rsidRPr="003F77A2" w:rsidRDefault="00E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  <w:p w:rsidR="00D83462" w:rsidRPr="003F77A2" w:rsidRDefault="00D8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BB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462" w:rsidRPr="003F77A2" w:rsidRDefault="00D8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BB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462" w:rsidRPr="003F77A2" w:rsidRDefault="00D8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F1" w:rsidRDefault="00BB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F1" w:rsidRDefault="00BB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484" w:rsidRDefault="0015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484" w:rsidRDefault="0015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Г.В.</w:t>
            </w:r>
          </w:p>
          <w:p w:rsidR="00B46B4D" w:rsidRDefault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4D" w:rsidRDefault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4D" w:rsidRDefault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4D" w:rsidRDefault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4D" w:rsidRDefault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4D" w:rsidRDefault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4D" w:rsidRDefault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10" w:rsidRDefault="00406E10" w:rsidP="00F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60" w:rsidRDefault="00401460" w:rsidP="00F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60" w:rsidRDefault="00401460" w:rsidP="00F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60" w:rsidRDefault="00401460" w:rsidP="00F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60" w:rsidRDefault="00401460" w:rsidP="00F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60" w:rsidRDefault="00401460" w:rsidP="00F7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50" w:rsidRDefault="00401460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460" w:rsidRDefault="00401460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83462" w:rsidRDefault="00401460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 </w:t>
            </w:r>
            <w:r w:rsidR="00406E10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7C7D4F" w:rsidRDefault="007C7D4F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4F" w:rsidRDefault="007C7D4F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4F" w:rsidRDefault="007C7D4F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4F" w:rsidRDefault="007C7D4F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4F" w:rsidRDefault="007C7D4F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4F" w:rsidRDefault="007C7D4F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4F" w:rsidRDefault="007C7D4F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4F" w:rsidRDefault="007C7D4F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4F" w:rsidRDefault="007C7D4F" w:rsidP="005E6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4F" w:rsidRPr="003F77A2" w:rsidRDefault="007C7D4F" w:rsidP="005E6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</w:tr>
      <w:tr w:rsidR="00F50CE3" w:rsidRPr="00D83462" w:rsidTr="005A0028">
        <w:trPr>
          <w:trHeight w:val="269"/>
        </w:trPr>
        <w:tc>
          <w:tcPr>
            <w:tcW w:w="1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E3" w:rsidRPr="000F1171" w:rsidRDefault="0038161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Развитие профессионального мастерства педагогов</w:t>
            </w:r>
          </w:p>
        </w:tc>
      </w:tr>
      <w:tr w:rsidR="00D83462" w:rsidRPr="00D83462" w:rsidTr="005A0028">
        <w:trPr>
          <w:trHeight w:val="2298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2" w:rsidRPr="00F375F8" w:rsidRDefault="008518E2" w:rsidP="00D834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новых образовательных технологий</w:t>
            </w:r>
            <w:r w:rsidR="00D83462"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r w:rsidR="00D83462"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методической работы с учителями на муниципальном уровне.</w:t>
            </w:r>
          </w:p>
          <w:p w:rsidR="00F375F8" w:rsidRPr="003F77A2" w:rsidRDefault="00F375F8" w:rsidP="00F375F8">
            <w:pPr>
              <w:spacing w:after="0" w:line="240" w:lineRule="auto"/>
              <w:ind w:left="6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462" w:rsidRPr="003F77A2" w:rsidRDefault="00D834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1.Орга</w:t>
            </w:r>
            <w:r w:rsidR="00095E98">
              <w:rPr>
                <w:rFonts w:ascii="Times New Roman" w:hAnsi="Times New Roman" w:cs="Times New Roman"/>
                <w:bCs/>
                <w:sz w:val="24"/>
                <w:szCs w:val="24"/>
              </w:rPr>
              <w:t>низация работы творческих групп</w:t>
            </w: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5E98">
              <w:rPr>
                <w:rFonts w:ascii="Times New Roman" w:hAnsi="Times New Roman" w:cs="Times New Roman"/>
                <w:bCs/>
                <w:sz w:val="24"/>
                <w:szCs w:val="24"/>
              </w:rPr>
              <w:t>по реализации Концепций учебных предметов.</w:t>
            </w: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801AB" w:rsidRDefault="00D83462" w:rsidP="0002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1171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педагогов.</w:t>
            </w:r>
            <w:r w:rsidR="000F1171"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462" w:rsidRDefault="00C359E6" w:rsidP="00C3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27DE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инновационной деятельности</w:t>
            </w:r>
            <w:r w:rsidR="00D83462" w:rsidRPr="003F7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028" w:rsidRPr="003F77A2" w:rsidRDefault="005A0028" w:rsidP="00C3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5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3462"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B30" w:rsidRDefault="0002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D83462" w:rsidRPr="003F77A2" w:rsidRDefault="00D8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2" w:rsidRPr="003F77A2" w:rsidRDefault="00D83462">
            <w:pPr>
              <w:pStyle w:val="3"/>
              <w:rPr>
                <w:rFonts w:ascii="Times New Roman" w:hAnsi="Times New Roman"/>
              </w:rPr>
            </w:pPr>
          </w:p>
          <w:p w:rsidR="00D83462" w:rsidRPr="003F77A2" w:rsidRDefault="00D8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2" w:rsidRPr="003F77A2" w:rsidRDefault="00C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 РМО</w:t>
            </w:r>
          </w:p>
          <w:p w:rsidR="005A0028" w:rsidRDefault="00D83462" w:rsidP="005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D83462" w:rsidRPr="003F77A2" w:rsidRDefault="00D83462" w:rsidP="005A0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027" w:rsidRPr="00D83462" w:rsidTr="005A0028">
        <w:trPr>
          <w:trHeight w:val="438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3F77A2" w:rsidRDefault="00F755A8" w:rsidP="00536D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Участие в  профессиональных конкурсах</w:t>
            </w:r>
            <w:r w:rsidR="00BE6027"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Конкурс </w:t>
            </w:r>
            <w:r w:rsidR="00DF6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присуждение премий лучшим учителям РО за достижения в области образования</w:t>
            </w:r>
            <w:r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5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 успехи в воспитании», «Лучший работник дошкольного образования РО»</w:t>
            </w:r>
            <w:r w:rsidR="00031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«Лучший дошкольный работник РО»</w:t>
            </w:r>
          </w:p>
          <w:p w:rsidR="00BE6027" w:rsidRPr="003F77A2" w:rsidRDefault="00BE6027" w:rsidP="00536D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1. Содержание и ор</w:t>
            </w:r>
            <w:r w:rsidR="00095E98"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ганизация проведения конкурса на денежное поощрение</w:t>
            </w: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лучших учителей образовательных организаций района</w:t>
            </w:r>
          </w:p>
          <w:p w:rsidR="00BE6027" w:rsidRPr="003F77A2" w:rsidRDefault="00BE6027" w:rsidP="00536D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2.Муниципальный отбор претендентов</w:t>
            </w:r>
          </w:p>
          <w:p w:rsidR="00BE6027" w:rsidRPr="003F77A2" w:rsidRDefault="00BE6027" w:rsidP="00536D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3.Рекомендации по подготовке конкурсной документации   учителям,  участвующим в конкурсе лучших учителей. </w:t>
            </w:r>
          </w:p>
          <w:p w:rsidR="00BE6027" w:rsidRPr="003F77A2" w:rsidRDefault="00BE6027" w:rsidP="00536D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455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конкурсе «Лучший работник дошкольного образования РО»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Рекомендации по подготовке конкурсной документации воспитателей ДОО</w:t>
            </w:r>
          </w:p>
          <w:p w:rsidR="00BE6027" w:rsidRPr="003F77A2" w:rsidRDefault="00BE6027" w:rsidP="00536D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3.2 Участие в областном конкурсе «За успехи в воспитании».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3F77A2" w:rsidRDefault="00BE6027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027" w:rsidRPr="003F77A2" w:rsidRDefault="00095E98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BE6027"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6027"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РФ и МО ПО РО</w:t>
            </w: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27" w:rsidRPr="003F77A2" w:rsidRDefault="00095E98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  <w:r w:rsidR="00BE6027"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 МО ПО РО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3F77A2" w:rsidRDefault="00BE6027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3F77A2" w:rsidRDefault="00BE6027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критерии отбора,</w:t>
            </w:r>
          </w:p>
          <w:p w:rsidR="00BE6027" w:rsidRPr="003F77A2" w:rsidRDefault="00BE6027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3F77A2" w:rsidRDefault="00BE6027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Прохнич Н.А.</w:t>
            </w: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РМК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E6027" w:rsidRPr="00D83462" w:rsidTr="00FA5A50">
        <w:trPr>
          <w:trHeight w:val="63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3F77A2" w:rsidRDefault="00BE6027" w:rsidP="00536D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Сбор, </w:t>
            </w:r>
            <w:proofErr w:type="gramStart"/>
            <w:r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анализ,  мониторинг</w:t>
            </w:r>
            <w:proofErr w:type="gramEnd"/>
            <w:r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качества образовательной </w:t>
            </w:r>
          </w:p>
          <w:p w:rsidR="00BE6027" w:rsidRDefault="00BE6027" w:rsidP="00536D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</w:p>
          <w:p w:rsidR="005801AB" w:rsidRPr="003F77A2" w:rsidRDefault="005A27DE" w:rsidP="00536D1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80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="005801AB" w:rsidRPr="005801AB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ВПР</w:t>
            </w:r>
            <w:r w:rsidR="00B46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51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РИКО, </w:t>
            </w:r>
            <w:r w:rsidR="00B46B4D">
              <w:rPr>
                <w:rFonts w:ascii="Times New Roman" w:hAnsi="Times New Roman" w:cs="Times New Roman"/>
                <w:bCs/>
                <w:sz w:val="24"/>
                <w:szCs w:val="24"/>
              </w:rPr>
              <w:t>НИКО</w:t>
            </w:r>
            <w:r w:rsidR="005801A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FA7C0A">
              <w:t xml:space="preserve"> </w:t>
            </w:r>
            <w:r w:rsidR="00FA7C0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</w:t>
            </w:r>
            <w:r w:rsidR="00FA7C0A" w:rsidRPr="00FA7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мониторинга качества   образования   школ, находящихся   в   сложных социальных условиях (ГИА, ВПР, РИКО и др.</w:t>
            </w:r>
            <w:r w:rsidR="00FA7C0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E6027" w:rsidRPr="003F77A2" w:rsidRDefault="00BE6027" w:rsidP="00536D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8518E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учебниками согласно новому Федеральному перечню.</w:t>
            </w:r>
          </w:p>
          <w:p w:rsidR="00BE6027" w:rsidRDefault="005A27DE" w:rsidP="00536D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6027"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6027"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введения  ФГОС </w:t>
            </w:r>
            <w:r w:rsidR="00095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17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5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F21">
              <w:rPr>
                <w:rFonts w:ascii="Times New Roman" w:hAnsi="Times New Roman" w:cs="Times New Roman"/>
                <w:sz w:val="24"/>
                <w:szCs w:val="24"/>
              </w:rPr>
              <w:t xml:space="preserve"> в ОО района</w:t>
            </w:r>
            <w:r w:rsidR="005801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E6027"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028" w:rsidRPr="003F77A2" w:rsidRDefault="00E44F21" w:rsidP="00FA5A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Мониторинг</w:t>
            </w:r>
            <w:r w:rsidR="0009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ведения 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Default="00FA5A50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1934">
              <w:rPr>
                <w:rFonts w:ascii="Times New Roman" w:hAnsi="Times New Roman" w:cs="Times New Roman"/>
                <w:sz w:val="24"/>
                <w:szCs w:val="24"/>
              </w:rPr>
              <w:t>огласно приказу Минобразования РО</w:t>
            </w:r>
          </w:p>
          <w:p w:rsidR="000F1171" w:rsidRDefault="00031934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F1171" w:rsidRDefault="000F1171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1" w:rsidRDefault="000F1171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1" w:rsidRPr="003F77A2" w:rsidRDefault="000F1171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3F77A2" w:rsidRDefault="00BE6027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3F77A2" w:rsidRDefault="00BE6027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3F77A2" w:rsidRDefault="00BE6027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, РМК</w:t>
            </w: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53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Прохнич Н.А.</w:t>
            </w:r>
          </w:p>
          <w:p w:rsidR="00BE6027" w:rsidRPr="003F77A2" w:rsidRDefault="00BE6027" w:rsidP="0053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6027" w:rsidRPr="00D83462" w:rsidTr="005A0028">
        <w:trPr>
          <w:trHeight w:val="1648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7" w:rsidRPr="003F77A2" w:rsidRDefault="00BE60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Аттестация педагогических кадров (первая и высшая </w:t>
            </w:r>
            <w:r w:rsidR="00C15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квалификационная </w:t>
            </w: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категории)</w:t>
            </w:r>
            <w:r w:rsidR="00095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6027" w:rsidRPr="003F77A2" w:rsidRDefault="00BE6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педагогического профессионализма как условие организации методической системы </w:t>
            </w:r>
            <w:r w:rsidR="0034713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творческого развития педагога</w:t>
            </w: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ОО, ДОО. </w:t>
            </w:r>
            <w:r w:rsidR="00095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A002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 с</w:t>
            </w: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тандарт педагога.</w:t>
            </w:r>
            <w:r w:rsidR="00095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реализации национального проекта «Учитель будущего»</w:t>
            </w:r>
          </w:p>
          <w:p w:rsidR="00BE6027" w:rsidRPr="003F77A2" w:rsidRDefault="00BE6027" w:rsidP="00095E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5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7" w:rsidRPr="003F77A2" w:rsidRDefault="00BE6027" w:rsidP="003471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BE6027" w:rsidRPr="003F77A2" w:rsidRDefault="00095E98" w:rsidP="00347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  <w:p w:rsidR="00BE6027" w:rsidRDefault="00BE6027" w:rsidP="00347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МО ПО РО</w:t>
            </w:r>
          </w:p>
          <w:p w:rsidR="0034713A" w:rsidRPr="003F77A2" w:rsidRDefault="0034713A" w:rsidP="00347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27" w:rsidRPr="003F77A2" w:rsidRDefault="00BE6027" w:rsidP="003471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7" w:rsidRPr="003F77A2" w:rsidRDefault="00BE60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7" w:rsidRPr="003F77A2" w:rsidRDefault="00BE6027" w:rsidP="00E44F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Консультации, семинары-практикумы по проведению аттестации педагогических кадров</w:t>
            </w:r>
            <w:r w:rsidR="00B973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F7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7" w:rsidRPr="003F77A2" w:rsidRDefault="00BE60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О, РМК</w:t>
            </w:r>
          </w:p>
        </w:tc>
      </w:tr>
      <w:tr w:rsidR="00BE6027" w:rsidRPr="00D83462" w:rsidTr="005A0028">
        <w:trPr>
          <w:trHeight w:val="559"/>
        </w:trPr>
        <w:tc>
          <w:tcPr>
            <w:tcW w:w="1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27" w:rsidRPr="003F77A2" w:rsidRDefault="00BE6027" w:rsidP="003816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273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 сопровождение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3816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педагогов дошкольного общего образования</w:t>
            </w:r>
          </w:p>
        </w:tc>
      </w:tr>
      <w:tr w:rsidR="0096736C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095E98" w:rsidRDefault="0096736C" w:rsidP="001E3B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Семинары - совещания с руководителями и старшими воспитателями ДОО по вопросам:</w:t>
            </w:r>
          </w:p>
          <w:p w:rsidR="0096736C" w:rsidRPr="00095E98" w:rsidRDefault="0096736C" w:rsidP="001E3B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планирование образовательной деятельности </w:t>
            </w:r>
            <w:proofErr w:type="gramStart"/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дошкольной  в</w:t>
            </w:r>
            <w:proofErr w:type="gramEnd"/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условиях реализации ФГОС ДО;</w:t>
            </w:r>
          </w:p>
          <w:p w:rsidR="0096736C" w:rsidRPr="00095E98" w:rsidRDefault="0096736C" w:rsidP="001E3B4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-организация инклюзивного образовательного процесса в ДОО: проектирование и алгоритм реализации адаптированных образовательных программ дошкольного образования;</w:t>
            </w:r>
          </w:p>
          <w:p w:rsidR="0096736C" w:rsidRPr="00095E98" w:rsidRDefault="0096736C" w:rsidP="001E3B4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B45491" w:rsidRDefault="00967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36C" w:rsidRPr="00B45491" w:rsidRDefault="00967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96736C" w:rsidP="00BB5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РМК Руководители 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36C" w:rsidRPr="00D83462" w:rsidTr="00EE5E30">
        <w:trPr>
          <w:trHeight w:val="6090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095E98" w:rsidRDefault="0096736C" w:rsidP="001E3B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Изучение деятельности дошкольных организаций   по вопросу организации инклюзивного образования.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095E98" w:rsidRDefault="0096736C" w:rsidP="001E3B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Ивушка</w:t>
            </w:r>
            <w:proofErr w:type="spellEnd"/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96736C" w:rsidRPr="00095E98" w:rsidRDefault="0096736C" w:rsidP="001E3B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МБДОУ детский сад «Колосок»</w:t>
            </w:r>
          </w:p>
          <w:p w:rsidR="0096736C" w:rsidRPr="00095E98" w:rsidRDefault="0096736C" w:rsidP="001E3B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МБДОУ детский сад «Солнышко» </w:t>
            </w:r>
            <w:proofErr w:type="spellStart"/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п.Байков</w:t>
            </w:r>
            <w:proofErr w:type="spellEnd"/>
          </w:p>
          <w:p w:rsidR="0096736C" w:rsidRPr="00095E98" w:rsidRDefault="0096736C" w:rsidP="001E3B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736C" w:rsidRPr="00095E98" w:rsidRDefault="0096736C" w:rsidP="001E3B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МБДОУ детский сад «Тополёк»</w:t>
            </w:r>
          </w:p>
          <w:p w:rsidR="0096736C" w:rsidRPr="00095E98" w:rsidRDefault="0096736C" w:rsidP="001E3B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736C" w:rsidRPr="00095E98" w:rsidRDefault="0096736C" w:rsidP="001E3B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МБДОУ детский сад «Росинка»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МБДОУ детский сад «Аленка»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B45491" w:rsidRDefault="00967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967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образования, руководители </w:t>
            </w:r>
            <w:r w:rsidRPr="003F77A2">
              <w:rPr>
                <w:rFonts w:ascii="Times New Roman" w:hAnsi="Times New Roman" w:cs="Times New Roman"/>
                <w:sz w:val="24"/>
                <w:szCs w:val="24"/>
              </w:rPr>
              <w:t>ДОО района</w:t>
            </w:r>
          </w:p>
        </w:tc>
      </w:tr>
      <w:tr w:rsidR="0096736C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консультационного центра МБДОУ детского сада «Тополёк».</w:t>
            </w:r>
          </w:p>
          <w:p w:rsidR="0096736C" w:rsidRPr="007F1D0C" w:rsidRDefault="0096736C" w:rsidP="001E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МБДОУ детский сад «Тополёк»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B45491" w:rsidRDefault="00967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967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Серебрянская Н.В.</w:t>
            </w:r>
          </w:p>
        </w:tc>
      </w:tr>
      <w:tr w:rsidR="0096736C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Посещение ДОО района с целью оказания методической помощи в вопросах организации образовательного процесса в условиях реализации ФГОС ДО.</w:t>
            </w:r>
          </w:p>
          <w:p w:rsidR="0096736C" w:rsidRPr="007F1D0C" w:rsidRDefault="0096736C" w:rsidP="001E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графику выездов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ДОО района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B45491" w:rsidRDefault="00967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96736C" w:rsidP="00BE2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Прохнич Н.А., Серебрянская Н.В.</w:t>
            </w:r>
          </w:p>
        </w:tc>
      </w:tr>
      <w:tr w:rsidR="0096736C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муниципального этапа областного конкурса </w:t>
            </w:r>
            <w:r w:rsidRPr="007F1D0C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педагогический работник дошкольного образования Ростовской области»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Согласно приказу МО и ПО РО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ДОО района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B45491" w:rsidRDefault="00967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96736C" w:rsidP="00BE2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Прохнич Н.А., Серебрянская Н.В.</w:t>
            </w:r>
          </w:p>
        </w:tc>
      </w:tr>
      <w:tr w:rsidR="0096736C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областного конкурса </w:t>
            </w:r>
            <w:r w:rsidRPr="007F1D0C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«Воспитатели России»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ДОО района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967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7F1D0C" w:rsidP="007F1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Серебрянская Н.В.</w:t>
            </w:r>
            <w:r w:rsidR="00967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36C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7F1D0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районных методических объединений</w:t>
            </w: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дошкольного образования:</w:t>
            </w:r>
          </w:p>
          <w:p w:rsidR="0096736C" w:rsidRPr="00095E98" w:rsidRDefault="0096736C" w:rsidP="001E3B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«Региональный компонент как основа </w:t>
            </w:r>
            <w:proofErr w:type="spellStart"/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здоровьесберегающей</w:t>
            </w:r>
            <w:proofErr w:type="spellEnd"/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деятельности в ДОО».</w:t>
            </w:r>
          </w:p>
          <w:p w:rsidR="0096736C" w:rsidRPr="00095E98" w:rsidRDefault="0096736C" w:rsidP="001E3B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«Реализация задач социально-коммуникативного развития детей средствами организованной образовательной деятельности».</w:t>
            </w:r>
          </w:p>
          <w:p w:rsidR="0096736C" w:rsidRPr="00095E98" w:rsidRDefault="0096736C" w:rsidP="001E3B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«Инклюзивное образование в дошкольной образовательной организации».</w:t>
            </w:r>
          </w:p>
          <w:p w:rsidR="0096736C" w:rsidRPr="007F1D0C" w:rsidRDefault="0096736C" w:rsidP="001E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«</w:t>
            </w:r>
            <w:r w:rsidRPr="00095E98">
              <w:rPr>
                <w:rFonts w:ascii="Times New Roman" w:hAnsi="Times New Roman"/>
                <w:color w:val="FF0000"/>
                <w:sz w:val="24"/>
                <w:szCs w:val="24"/>
              </w:rPr>
              <w:t>Реализация образовательной области «Речевое развитие» в соответствии с современными требованиями и инновационными подходами».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согласно плана РМО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ДОО района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МБДОУ детский сад «Малыш»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«Тополек», 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МБДОУ детский сад «Росинка»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МБДОУ детский сад «Аленка»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967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0C" w:rsidRDefault="007F1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Прохнич Н.А.</w:t>
            </w:r>
          </w:p>
          <w:p w:rsidR="0096736C" w:rsidRDefault="0096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Н.В.</w:t>
            </w:r>
          </w:p>
        </w:tc>
      </w:tr>
      <w:tr w:rsidR="0096736C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0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опыта  педагогов дошкольных организаций. Демонстрация опыта </w:t>
            </w:r>
            <w:r w:rsidR="00095E98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Педагоги ДОО района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967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Default="0096736C" w:rsidP="0009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Н.В.</w:t>
            </w:r>
            <w:r w:rsidR="00095E98">
              <w:rPr>
                <w:rFonts w:ascii="Times New Roman" w:hAnsi="Times New Roman" w:cs="Times New Roman"/>
                <w:sz w:val="24"/>
                <w:szCs w:val="24"/>
              </w:rPr>
              <w:t>, руководители МБДОУ</w:t>
            </w:r>
          </w:p>
        </w:tc>
      </w:tr>
      <w:tr w:rsidR="0096736C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 - совещания с руководителями и старшими воспитателями ДОО по вопросам:</w:t>
            </w:r>
          </w:p>
          <w:p w:rsidR="0096736C" w:rsidRPr="007F1D0C" w:rsidRDefault="0096736C" w:rsidP="001E3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образовательной деятельности </w:t>
            </w:r>
            <w:proofErr w:type="gramStart"/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дошкольной  в</w:t>
            </w:r>
            <w:proofErr w:type="gramEnd"/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ДО;</w:t>
            </w:r>
          </w:p>
          <w:p w:rsidR="0096736C" w:rsidRPr="007F1D0C" w:rsidRDefault="0096736C" w:rsidP="001E3B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-организация инклюзивного образовательного процесса в ДОО: проектирование и алгоритм реализации адаптированных образовательных программ дошкольного образования;</w:t>
            </w:r>
          </w:p>
          <w:p w:rsidR="0096736C" w:rsidRPr="007F1D0C" w:rsidRDefault="0096736C" w:rsidP="001E3B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6C" w:rsidRPr="007F1D0C" w:rsidRDefault="0096736C" w:rsidP="001E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967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6C" w:rsidRPr="003F77A2" w:rsidRDefault="007F1D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="0096736C" w:rsidRPr="003F77A2">
              <w:rPr>
                <w:rFonts w:ascii="Times New Roman" w:hAnsi="Times New Roman" w:cs="Times New Roman"/>
                <w:sz w:val="24"/>
                <w:szCs w:val="24"/>
              </w:rPr>
              <w:t>ДОО района</w:t>
            </w:r>
            <w:r w:rsidR="0096736C">
              <w:rPr>
                <w:rFonts w:ascii="Times New Roman" w:hAnsi="Times New Roman" w:cs="Times New Roman"/>
                <w:sz w:val="24"/>
                <w:szCs w:val="24"/>
              </w:rPr>
              <w:t>, Прохнич Н.А., Серебрянская Н.В.</w:t>
            </w:r>
          </w:p>
        </w:tc>
      </w:tr>
      <w:tr w:rsidR="00B45491" w:rsidRPr="00D83462" w:rsidTr="005A0028">
        <w:trPr>
          <w:trHeight w:val="145"/>
        </w:trPr>
        <w:tc>
          <w:tcPr>
            <w:tcW w:w="1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A8" w:rsidRDefault="008E1EA8" w:rsidP="0038161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5491" w:rsidRPr="003F77A2" w:rsidRDefault="00B45491" w:rsidP="00381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273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 сопровождение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81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педагогов-библиотекарей</w:t>
            </w:r>
          </w:p>
        </w:tc>
      </w:tr>
      <w:tr w:rsidR="00B45491" w:rsidRPr="00D83462" w:rsidTr="005A0028">
        <w:trPr>
          <w:trHeight w:val="14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91" w:rsidRPr="00EE6082" w:rsidRDefault="00B45491" w:rsidP="00CF4C5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Семинары:</w:t>
            </w:r>
          </w:p>
          <w:p w:rsidR="00B86272" w:rsidRPr="00095E98" w:rsidRDefault="00B45491" w:rsidP="00B86272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86272"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«Формирование у школьников культуры чтения:  </w:t>
            </w:r>
            <w:r w:rsidR="00B86272" w:rsidRPr="00095E9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знаний, умений, навыков, необходимых для общения с книгой через проведение уроков библиографической грамотности».</w:t>
            </w:r>
          </w:p>
          <w:p w:rsidR="00B86272" w:rsidRPr="00095E98" w:rsidRDefault="00B86272" w:rsidP="00B86272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«Использование и внедрение  ИКТ в деятельности  школьных библиотек  как развитие у читателей умений работы с информацией в рамках ФГОС». </w:t>
            </w:r>
          </w:p>
          <w:p w:rsidR="00B86272" w:rsidRPr="00EE6082" w:rsidRDefault="00B86272" w:rsidP="00B8627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«Нормативная библиотечная документация. Изучение Федерального перечня учебников, информация  по закупке</w:t>
            </w:r>
            <w:r w:rsidRPr="00EE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учебников». </w:t>
            </w:r>
          </w:p>
          <w:p w:rsidR="00B86272" w:rsidRPr="00EE6082" w:rsidRDefault="00B86272" w:rsidP="00B862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стол: «</w:t>
            </w:r>
            <w:r w:rsidRPr="00EE6082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библиотека – навигатор чтения в мире </w:t>
            </w:r>
            <w:r w:rsidRPr="00EE6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книг» (</w:t>
            </w:r>
            <w:r w:rsidRPr="00EE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</w:t>
            </w:r>
            <w:r w:rsidRPr="00EE60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E6082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Pr="00EE60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E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 работы).</w:t>
            </w:r>
            <w:r w:rsidRPr="00EE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272" w:rsidRPr="00EE6082" w:rsidRDefault="00B86272" w:rsidP="00B86272">
            <w:pPr>
              <w:spacing w:line="360" w:lineRule="auto"/>
              <w:rPr>
                <w:sz w:val="24"/>
                <w:szCs w:val="24"/>
              </w:rPr>
            </w:pPr>
          </w:p>
          <w:p w:rsidR="00B45491" w:rsidRPr="00EE6082" w:rsidRDefault="00B45491" w:rsidP="00427F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6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EE60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45491" w:rsidRPr="00EE6082" w:rsidRDefault="00B45491" w:rsidP="00987D4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1" w:rsidRPr="00493C78" w:rsidRDefault="00B45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5491" w:rsidRPr="00493C78" w:rsidRDefault="00B45491" w:rsidP="00987D4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45491" w:rsidRPr="00493C78" w:rsidRDefault="00B45491" w:rsidP="00987D4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5491" w:rsidRPr="00493C78" w:rsidRDefault="00B45491" w:rsidP="00987D4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5491" w:rsidRPr="00493C78" w:rsidRDefault="00B45491" w:rsidP="00987D4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5491" w:rsidRPr="00493C78" w:rsidRDefault="00B45491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272" w:rsidRPr="008054CE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6272" w:rsidRPr="008054C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B86272" w:rsidRPr="008054CE" w:rsidRDefault="00B86272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72" w:rsidRPr="008054CE" w:rsidRDefault="00B86272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72" w:rsidRPr="008054CE" w:rsidRDefault="00B86272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72" w:rsidRPr="008054CE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86272" w:rsidRPr="00805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евраль </w:t>
            </w:r>
          </w:p>
          <w:p w:rsidR="00B86272" w:rsidRPr="008054CE" w:rsidRDefault="00B86272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272" w:rsidRPr="008054CE" w:rsidRDefault="00B86272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272" w:rsidRPr="008054CE" w:rsidRDefault="00B86272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54CE" w:rsidRDefault="008054CE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5491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B86272" w:rsidRPr="00805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  <w:p w:rsidR="009B7668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668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668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668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668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1BA5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A5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A5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A5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7668" w:rsidRPr="00EE6082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9B7668" w:rsidRPr="00EE6082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7668" w:rsidRPr="00EE6082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9B7668" w:rsidRPr="00EE6082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7668" w:rsidRPr="00EE608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9B7668" w:rsidRPr="00EE6082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68" w:rsidRPr="00EE6082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B7668" w:rsidRPr="00EE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</w:p>
          <w:p w:rsidR="009B7668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668" w:rsidRDefault="00F61BA5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7668" w:rsidRPr="009B766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9B7668" w:rsidRDefault="009B7668" w:rsidP="00427F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668" w:rsidRPr="00493C78" w:rsidRDefault="009B7668" w:rsidP="009B76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C9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1" w:rsidRPr="00493C78" w:rsidRDefault="00B45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45491" w:rsidRPr="00493C78" w:rsidRDefault="00B45491" w:rsidP="00CF4C58">
            <w:pPr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91" w:rsidRDefault="008E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A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  <w:p w:rsidR="008E1EA8" w:rsidRDefault="008E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EA8" w:rsidRDefault="008E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EA8" w:rsidRDefault="008E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EA8" w:rsidRDefault="008E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EA8" w:rsidRDefault="008E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EA8" w:rsidRDefault="008E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EA8" w:rsidRDefault="008E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EA8" w:rsidRDefault="008E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EA8" w:rsidRPr="008E1EA8" w:rsidRDefault="008E1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рекомендации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1" w:rsidRPr="00D83462" w:rsidRDefault="00B454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491" w:rsidRDefault="00B45491" w:rsidP="00CF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247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 ОО</w:t>
            </w:r>
          </w:p>
          <w:p w:rsidR="00B45491" w:rsidRDefault="00B45491" w:rsidP="00CF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91" w:rsidRDefault="00B45491" w:rsidP="00CF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A8" w:rsidRDefault="00B45491" w:rsidP="00CF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  <w:p w:rsidR="00B45491" w:rsidRPr="00980247" w:rsidRDefault="00B45491" w:rsidP="00CF4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Дымченко Т.П.</w:t>
            </w:r>
          </w:p>
        </w:tc>
      </w:tr>
      <w:tr w:rsidR="00B45491" w:rsidRPr="00D83462" w:rsidTr="005A0028">
        <w:trPr>
          <w:trHeight w:val="2344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68" w:rsidRPr="00EE6082" w:rsidRDefault="00B45491" w:rsidP="009B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занятия, консультации:</w:t>
            </w:r>
          </w:p>
          <w:p w:rsidR="009B7668" w:rsidRPr="00EE6082" w:rsidRDefault="009B7668" w:rsidP="009B76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sz w:val="24"/>
                <w:szCs w:val="24"/>
              </w:rPr>
              <w:t>«Оформление документации, регламентирующей деятельность  библиотеки.  Дневник детской библиотеки». «Основы библиотечно-библиографической грамотности: особенности проведения  библиотечных уроков» (составление графика библиотечных уроков).</w:t>
            </w:r>
          </w:p>
          <w:p w:rsidR="009B7668" w:rsidRPr="00EE6082" w:rsidRDefault="009B7668" w:rsidP="009B76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  в библиотеке: формы, анализ мероприятия».</w:t>
            </w:r>
            <w:r w:rsidRPr="00EE6082">
              <w:rPr>
                <w:rFonts w:ascii="Times New Roman" w:hAnsi="Times New Roman" w:cs="Times New Roman"/>
                <w:sz w:val="24"/>
                <w:szCs w:val="24"/>
              </w:rPr>
              <w:t xml:space="preserve"> «Выставочная деятельность: оформление нетрадиционных выставок в школьной  библиотеке».</w:t>
            </w:r>
          </w:p>
          <w:p w:rsidR="009B7668" w:rsidRPr="00EE6082" w:rsidRDefault="009B7668" w:rsidP="009B76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sz w:val="24"/>
                <w:szCs w:val="24"/>
              </w:rPr>
              <w:t xml:space="preserve"> «Списание литературы. Оформление накладных и актов».</w:t>
            </w:r>
          </w:p>
          <w:p w:rsidR="009B7668" w:rsidRPr="00EE6082" w:rsidRDefault="009B7668" w:rsidP="009B76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sz w:val="24"/>
                <w:szCs w:val="24"/>
              </w:rPr>
              <w:t xml:space="preserve">  «Мониторинг обеспеченности учебниками ОО на следующий учебный год», «О</w:t>
            </w:r>
            <w:r w:rsidRPr="00EE6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формление заказа на учебники   в библиотеке».</w:t>
            </w:r>
          </w:p>
          <w:p w:rsidR="00B45491" w:rsidRPr="00EE6082" w:rsidRDefault="009B7668" w:rsidP="00123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sz w:val="24"/>
                <w:szCs w:val="24"/>
              </w:rPr>
              <w:t xml:space="preserve">  «Реклама детской книги в библиотеке как способ привлечения к чтению детей и подростков».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91" w:rsidRPr="00493C78" w:rsidRDefault="00B45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91" w:rsidRPr="00493C78" w:rsidRDefault="00B45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91" w:rsidRPr="00D83462" w:rsidRDefault="00B454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91" w:rsidRPr="00D83462" w:rsidRDefault="00B454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Default="00503A22" w:rsidP="0012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График выездов:</w:t>
            </w:r>
          </w:p>
          <w:p w:rsidR="00503A22" w:rsidRPr="002C25BA" w:rsidRDefault="00503A22" w:rsidP="00A42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5BA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ведении  документации, регламентирующей деятельность школьной библиотеки  в работе по продвижению книги и чтения (реклама книги, проведение библиотечных уроков в соответствии с программой информационно – библиографической культуры).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Default="00503A22" w:rsidP="0082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A22" w:rsidRPr="008249A5" w:rsidRDefault="00503A22" w:rsidP="008249A5">
            <w:pPr>
              <w:jc w:val="center"/>
              <w:rPr>
                <w:sz w:val="24"/>
                <w:szCs w:val="24"/>
              </w:rPr>
            </w:pPr>
            <w:r w:rsidRPr="008249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5" w:rsidRDefault="008B4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</w:t>
            </w:r>
          </w:p>
          <w:p w:rsidR="00503A22" w:rsidRPr="00493C78" w:rsidRDefault="00503A22" w:rsidP="00CF4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273E68" w:rsidRDefault="00503A22" w:rsidP="00D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6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024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библиотекари ОО</w:t>
            </w:r>
            <w:r w:rsidR="008B4695">
              <w:rPr>
                <w:rFonts w:ascii="Times New Roman" w:hAnsi="Times New Roman" w:cs="Times New Roman"/>
                <w:sz w:val="24"/>
                <w:szCs w:val="24"/>
              </w:rPr>
              <w:t xml:space="preserve"> Дымченко Т.П.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5C54F6" w:rsidRDefault="00503A22" w:rsidP="00A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F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ведении  документации, регламентирующей деятельность школьной библиотеки в рамках подготовки в проверке </w:t>
            </w:r>
            <w:proofErr w:type="spellStart"/>
            <w:r w:rsidRPr="005C54F6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4F6">
              <w:rPr>
                <w:rFonts w:ascii="Times New Roman" w:hAnsi="Times New Roman" w:cs="Times New Roman"/>
                <w:sz w:val="24"/>
                <w:szCs w:val="24"/>
              </w:rPr>
              <w:t>обрнадзора</w:t>
            </w:r>
            <w:proofErr w:type="spellEnd"/>
            <w:r w:rsidRPr="005C54F6">
              <w:rPr>
                <w:rFonts w:ascii="Times New Roman" w:hAnsi="Times New Roman" w:cs="Times New Roman"/>
                <w:sz w:val="24"/>
                <w:szCs w:val="24"/>
              </w:rPr>
              <w:t>, мониторинг обеспеченности учебниками.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8249A5" w:rsidRDefault="00503A22" w:rsidP="008249A5">
            <w:pPr>
              <w:jc w:val="center"/>
              <w:rPr>
                <w:sz w:val="24"/>
                <w:szCs w:val="24"/>
              </w:rPr>
            </w:pPr>
            <w:r w:rsidRPr="008249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F87ED5" w:rsidRDefault="008B4695" w:rsidP="009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Дымченко Т.П. </w:t>
            </w:r>
            <w:r w:rsidR="00503A22" w:rsidRPr="00F87ED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>-библиотекари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6041C0" w:rsidRDefault="00503A22" w:rsidP="00A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C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оформлении документации, регламентирующей деятельность библиотеки в рамках подготовки в проверке </w:t>
            </w:r>
            <w:proofErr w:type="spellStart"/>
            <w:r w:rsidRPr="006041C0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1C0">
              <w:rPr>
                <w:rFonts w:ascii="Times New Roman" w:hAnsi="Times New Roman" w:cs="Times New Roman"/>
                <w:sz w:val="24"/>
                <w:szCs w:val="24"/>
              </w:rPr>
              <w:t>обрнадзора</w:t>
            </w:r>
            <w:proofErr w:type="spellEnd"/>
            <w:r w:rsidRPr="006041C0">
              <w:rPr>
                <w:rFonts w:ascii="Times New Roman" w:hAnsi="Times New Roman" w:cs="Times New Roman"/>
                <w:sz w:val="24"/>
                <w:szCs w:val="24"/>
              </w:rPr>
              <w:t>. Мониторинг обеспеченности учебниками. Консультация по ведению дневника  библиотеки, списанию литературы, оформлению накладных и актов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8249A5" w:rsidRDefault="00503A22" w:rsidP="008249A5">
            <w:pPr>
              <w:jc w:val="center"/>
              <w:rPr>
                <w:sz w:val="24"/>
                <w:szCs w:val="24"/>
              </w:rPr>
            </w:pPr>
            <w:r w:rsidRPr="008249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F87ED5" w:rsidRDefault="008B4695" w:rsidP="009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Т.П.</w:t>
            </w:r>
            <w:r w:rsidRPr="00F87ED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CD47BE" w:rsidRDefault="00503A22" w:rsidP="003D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B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ведении документации, регламентирующей деятельность школьной библиотеки. Консультация по составлению программы информационно – библиографической культуры.</w:t>
            </w:r>
          </w:p>
          <w:p w:rsidR="00503A22" w:rsidRPr="00CD47BE" w:rsidRDefault="00503A22" w:rsidP="003D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8249A5" w:rsidRDefault="00503A22" w:rsidP="0082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F87ED5" w:rsidRDefault="008B4695" w:rsidP="009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Дымченко Т.П. </w:t>
            </w:r>
            <w:r w:rsidR="00503A22" w:rsidRPr="00F87ED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>-библиотекари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CD47BE" w:rsidRDefault="00503A22" w:rsidP="003D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методической помощи в ведении  документации, регламентирующей деятельность школьной библиотеки, в работе по составлению программы информационно – библиографической культуры. Консультация по подготовке и проведению мероприятий  в библиотеке: формы, анализ мероприятия, организация  выставочной деятельности в библиотеке.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8249A5" w:rsidRDefault="00503A22" w:rsidP="0082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F87ED5" w:rsidRDefault="008B4695" w:rsidP="009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Дымченко Т.П. </w:t>
            </w:r>
            <w:r w:rsidR="00503A22" w:rsidRPr="00F87ED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>-библиотекари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4040C" w:rsidRDefault="00503A22" w:rsidP="003D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0C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оформлении документации, регламентирующей деятельность библиотеки. Сверка актов и накладных на получение учебной литературы с книгой суммарного учёта библиотечного фонда.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8249A5" w:rsidRDefault="00503A22" w:rsidP="0082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НОШ </w:t>
            </w:r>
            <w:proofErr w:type="spellStart"/>
            <w:r w:rsidRPr="00EE6082">
              <w:rPr>
                <w:rFonts w:ascii="Times New Roman" w:eastAsia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F87ED5" w:rsidRDefault="008B4695" w:rsidP="009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Дымченко Т.П. </w:t>
            </w:r>
            <w:r w:rsidR="00503A22" w:rsidRPr="00F87ED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>-библиотекари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32ED6" w:rsidRDefault="00503A22" w:rsidP="003D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D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оформлении документации, регламентирующей деятельность библиотеки в рамках подготовки в проверке </w:t>
            </w:r>
            <w:proofErr w:type="spellStart"/>
            <w:r w:rsidRPr="00D32ED6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D32ED6">
              <w:rPr>
                <w:rFonts w:ascii="Times New Roman" w:hAnsi="Times New Roman" w:cs="Times New Roman"/>
                <w:sz w:val="24"/>
                <w:szCs w:val="24"/>
              </w:rPr>
              <w:t>. Мониторинг обеспеченности учебниками.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8249A5" w:rsidRDefault="00503A22" w:rsidP="0082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№1,6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F87ED5" w:rsidRDefault="008B4695" w:rsidP="009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Дымченко Т.П. </w:t>
            </w:r>
            <w:r w:rsidR="00503A22" w:rsidRPr="00F87ED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>-библиотекари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32ED6" w:rsidRDefault="00503A22" w:rsidP="00AF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оформлении документации, регламентирующей деятельность библиотеки. Консультация по списанию учебников и основного фонда по ветхости. Корректировка таблицы обеспеченности учебниками на 2020-2021 уч. год.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8249A5" w:rsidRDefault="00503A22" w:rsidP="008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49A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503A22" w:rsidRPr="008249A5" w:rsidRDefault="00503A22" w:rsidP="00824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82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F87ED5" w:rsidRDefault="008B4695" w:rsidP="009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Дымченко Т.П. </w:t>
            </w:r>
            <w:r w:rsidR="00503A22" w:rsidRPr="00F87ED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>-библиотекари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C02A1E" w:rsidRDefault="00503A22" w:rsidP="003D0D65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C02A1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оформлении документации, регламентирующей деятельность библиотеки в рамках подготовки в проверке </w:t>
            </w:r>
            <w:proofErr w:type="spellStart"/>
            <w:r w:rsidRPr="00C02A1E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C02A1E">
              <w:rPr>
                <w:rFonts w:ascii="Times New Roman" w:hAnsi="Times New Roman" w:cs="Times New Roman"/>
                <w:sz w:val="24"/>
                <w:szCs w:val="24"/>
              </w:rPr>
              <w:t>. Мониторинг обеспеченности учебниками.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Default="00503A22" w:rsidP="008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F87ED5" w:rsidRDefault="008B4695" w:rsidP="009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Дымченко Т.П. </w:t>
            </w:r>
            <w:r w:rsidR="00503A22" w:rsidRPr="00F87ED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>-библиотекари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C02A1E" w:rsidRDefault="00503A22" w:rsidP="003D0D65">
            <w:pPr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C02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методической помощи в ведении  документации, регламентирующей деятельность школьной библиотеки, в работе по подготовке и проведению массовых мероприятий.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Default="00503A22" w:rsidP="008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F87ED5" w:rsidRDefault="008B4695" w:rsidP="009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Дымченко Т.П. </w:t>
            </w:r>
            <w:r w:rsidR="00503A22" w:rsidRPr="00F87ED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>-библиотекари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C02A1E" w:rsidRDefault="00503A22" w:rsidP="003D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1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ведении  документации, регламентирующей деятельность школьной библиотеки, в работе по составлению программы информационно – библиографической культуры, в ведении документации по созданию ИБЦ. Корректировка таблицы обеспеченности учебниками на 2019-2020 уч. год.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BD32A4" w:rsidRDefault="00503A22" w:rsidP="008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 №10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273E68" w:rsidRDefault="008B4695" w:rsidP="00D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Дымченко Т.П. </w:t>
            </w:r>
            <w:r w:rsidR="00503A22" w:rsidRPr="00273E6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>- библиотекари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C02A1E" w:rsidRDefault="00503A22" w:rsidP="003D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1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оформлении документации, регламентирующей деятельность библиотеки в рамках подготовки в проверке </w:t>
            </w:r>
            <w:proofErr w:type="spellStart"/>
            <w:r w:rsidRPr="00C02A1E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C02A1E">
              <w:rPr>
                <w:rFonts w:ascii="Times New Roman" w:hAnsi="Times New Roman" w:cs="Times New Roman"/>
                <w:sz w:val="24"/>
                <w:szCs w:val="24"/>
              </w:rPr>
              <w:t>. Мониторинг обеспеченности учебниками.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BD32A4" w:rsidRDefault="00503A22" w:rsidP="008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273E68" w:rsidRDefault="008B4695" w:rsidP="00D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Дымченко Т.П. </w:t>
            </w:r>
            <w:r w:rsidR="00503A22" w:rsidRPr="00273E6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 xml:space="preserve"> -библиотекари ОО</w:t>
            </w:r>
          </w:p>
        </w:tc>
      </w:tr>
      <w:tr w:rsidR="00503A22" w:rsidRPr="00D83462" w:rsidTr="005A0028">
        <w:trPr>
          <w:trHeight w:val="1609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C02A1E" w:rsidRDefault="00503A22" w:rsidP="003D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1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ведении  документации, регламентирующей деятельность школьной библиотеки, в работе по подготовке и проведению массовых мероприятий.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BD32A4" w:rsidRDefault="00503A22" w:rsidP="0082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EE6082" w:rsidRDefault="00503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22" w:rsidRPr="00D83462" w:rsidRDefault="00503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2" w:rsidRPr="00273E68" w:rsidRDefault="008B4695" w:rsidP="00DD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Дымченко Т.П. </w:t>
            </w:r>
            <w:r w:rsidR="00503A22" w:rsidRPr="00273E6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03A22">
              <w:rPr>
                <w:rFonts w:ascii="Times New Roman" w:hAnsi="Times New Roman" w:cs="Times New Roman"/>
                <w:sz w:val="24"/>
                <w:szCs w:val="24"/>
              </w:rPr>
              <w:t>- библиотекари ОО</w:t>
            </w:r>
          </w:p>
        </w:tc>
      </w:tr>
    </w:tbl>
    <w:p w:rsidR="00D83462" w:rsidRPr="00D83462" w:rsidRDefault="00D83462" w:rsidP="00D834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A7C7C" w:rsidRPr="00D83462" w:rsidRDefault="005A7C7C">
      <w:pPr>
        <w:rPr>
          <w:rFonts w:ascii="Times New Roman" w:hAnsi="Times New Roman" w:cs="Times New Roman"/>
          <w:sz w:val="28"/>
          <w:szCs w:val="28"/>
        </w:rPr>
      </w:pPr>
    </w:p>
    <w:sectPr w:rsidR="005A7C7C" w:rsidRPr="00D83462" w:rsidSect="003C307A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7234A"/>
    <w:multiLevelType w:val="hybridMultilevel"/>
    <w:tmpl w:val="3C6EB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E5BB3"/>
    <w:multiLevelType w:val="hybridMultilevel"/>
    <w:tmpl w:val="C51E9956"/>
    <w:lvl w:ilvl="0" w:tplc="E3C8EE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A41C2"/>
    <w:multiLevelType w:val="multilevel"/>
    <w:tmpl w:val="CAE8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597A89"/>
    <w:multiLevelType w:val="hybridMultilevel"/>
    <w:tmpl w:val="EA2E9B2A"/>
    <w:lvl w:ilvl="0" w:tplc="7686854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A61CA"/>
    <w:multiLevelType w:val="hybridMultilevel"/>
    <w:tmpl w:val="12FE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824E0"/>
    <w:multiLevelType w:val="hybridMultilevel"/>
    <w:tmpl w:val="2FE6FC28"/>
    <w:lvl w:ilvl="0" w:tplc="0419000F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</w:lvl>
    <w:lvl w:ilvl="1" w:tplc="39D63C9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E06321"/>
    <w:multiLevelType w:val="hybridMultilevel"/>
    <w:tmpl w:val="86B2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62"/>
    <w:rsid w:val="00000264"/>
    <w:rsid w:val="00022780"/>
    <w:rsid w:val="00024B30"/>
    <w:rsid w:val="00031934"/>
    <w:rsid w:val="00051E3B"/>
    <w:rsid w:val="00071AF6"/>
    <w:rsid w:val="00081738"/>
    <w:rsid w:val="00092190"/>
    <w:rsid w:val="00095E98"/>
    <w:rsid w:val="000962D6"/>
    <w:rsid w:val="000B3345"/>
    <w:rsid w:val="000B371B"/>
    <w:rsid w:val="000B5CE1"/>
    <w:rsid w:val="000C3531"/>
    <w:rsid w:val="000D0E9F"/>
    <w:rsid w:val="000F1171"/>
    <w:rsid w:val="000F1F65"/>
    <w:rsid w:val="00106D1C"/>
    <w:rsid w:val="001236E0"/>
    <w:rsid w:val="00136D14"/>
    <w:rsid w:val="00152484"/>
    <w:rsid w:val="00165EA6"/>
    <w:rsid w:val="00166B2A"/>
    <w:rsid w:val="00170A4C"/>
    <w:rsid w:val="001C5189"/>
    <w:rsid w:val="001C67D1"/>
    <w:rsid w:val="001E42A8"/>
    <w:rsid w:val="001E51CD"/>
    <w:rsid w:val="001F0986"/>
    <w:rsid w:val="001F214D"/>
    <w:rsid w:val="002215FA"/>
    <w:rsid w:val="002273BE"/>
    <w:rsid w:val="0023751E"/>
    <w:rsid w:val="00263966"/>
    <w:rsid w:val="002B1E2E"/>
    <w:rsid w:val="002B7627"/>
    <w:rsid w:val="002C25BA"/>
    <w:rsid w:val="002C4043"/>
    <w:rsid w:val="002D09C7"/>
    <w:rsid w:val="002D22AF"/>
    <w:rsid w:val="002E0D6E"/>
    <w:rsid w:val="002E6564"/>
    <w:rsid w:val="0030658A"/>
    <w:rsid w:val="0031097C"/>
    <w:rsid w:val="00326CBE"/>
    <w:rsid w:val="0034713A"/>
    <w:rsid w:val="00373275"/>
    <w:rsid w:val="00381619"/>
    <w:rsid w:val="003B1324"/>
    <w:rsid w:val="003C307A"/>
    <w:rsid w:val="003C795E"/>
    <w:rsid w:val="003D6E73"/>
    <w:rsid w:val="003E119B"/>
    <w:rsid w:val="003F5693"/>
    <w:rsid w:val="003F77A2"/>
    <w:rsid w:val="00401460"/>
    <w:rsid w:val="00406E10"/>
    <w:rsid w:val="0042645B"/>
    <w:rsid w:val="00427F70"/>
    <w:rsid w:val="00455F1B"/>
    <w:rsid w:val="00475F11"/>
    <w:rsid w:val="00493C78"/>
    <w:rsid w:val="004C3E43"/>
    <w:rsid w:val="004C734E"/>
    <w:rsid w:val="004D3256"/>
    <w:rsid w:val="004D5534"/>
    <w:rsid w:val="00500716"/>
    <w:rsid w:val="00503A22"/>
    <w:rsid w:val="00541112"/>
    <w:rsid w:val="00553170"/>
    <w:rsid w:val="005603CE"/>
    <w:rsid w:val="0057282C"/>
    <w:rsid w:val="00574C2D"/>
    <w:rsid w:val="005801AB"/>
    <w:rsid w:val="005926CD"/>
    <w:rsid w:val="00597FFD"/>
    <w:rsid w:val="005A0028"/>
    <w:rsid w:val="005A11EE"/>
    <w:rsid w:val="005A27DE"/>
    <w:rsid w:val="005A44BC"/>
    <w:rsid w:val="005A7C7C"/>
    <w:rsid w:val="005B65E7"/>
    <w:rsid w:val="005B6AB0"/>
    <w:rsid w:val="005B7A70"/>
    <w:rsid w:val="005C3857"/>
    <w:rsid w:val="005C54F6"/>
    <w:rsid w:val="005D47E6"/>
    <w:rsid w:val="005E2D30"/>
    <w:rsid w:val="005E6BC6"/>
    <w:rsid w:val="005F23BB"/>
    <w:rsid w:val="005F330C"/>
    <w:rsid w:val="005F4FEB"/>
    <w:rsid w:val="00601A64"/>
    <w:rsid w:val="006041C0"/>
    <w:rsid w:val="006050BE"/>
    <w:rsid w:val="006069E0"/>
    <w:rsid w:val="00614E9B"/>
    <w:rsid w:val="00617066"/>
    <w:rsid w:val="006301D4"/>
    <w:rsid w:val="00636AD7"/>
    <w:rsid w:val="0064062C"/>
    <w:rsid w:val="006458D6"/>
    <w:rsid w:val="00663526"/>
    <w:rsid w:val="00663ED8"/>
    <w:rsid w:val="00671BA8"/>
    <w:rsid w:val="00672CD7"/>
    <w:rsid w:val="0068056A"/>
    <w:rsid w:val="006845A6"/>
    <w:rsid w:val="006878FE"/>
    <w:rsid w:val="006A119B"/>
    <w:rsid w:val="006B0469"/>
    <w:rsid w:val="006C3DAB"/>
    <w:rsid w:val="006C5304"/>
    <w:rsid w:val="006D61B0"/>
    <w:rsid w:val="007003DD"/>
    <w:rsid w:val="00731CA3"/>
    <w:rsid w:val="00791308"/>
    <w:rsid w:val="007928EF"/>
    <w:rsid w:val="007A1F1D"/>
    <w:rsid w:val="007C6774"/>
    <w:rsid w:val="007C7D4F"/>
    <w:rsid w:val="007F1D0C"/>
    <w:rsid w:val="00802716"/>
    <w:rsid w:val="00804096"/>
    <w:rsid w:val="008054CE"/>
    <w:rsid w:val="00820449"/>
    <w:rsid w:val="008249A5"/>
    <w:rsid w:val="008518E2"/>
    <w:rsid w:val="00867E5A"/>
    <w:rsid w:val="0088043E"/>
    <w:rsid w:val="008930F2"/>
    <w:rsid w:val="00897FD3"/>
    <w:rsid w:val="008B231B"/>
    <w:rsid w:val="008B4695"/>
    <w:rsid w:val="008D0B70"/>
    <w:rsid w:val="008E1EA8"/>
    <w:rsid w:val="008F1A6A"/>
    <w:rsid w:val="008F3BE1"/>
    <w:rsid w:val="00905C73"/>
    <w:rsid w:val="0094458F"/>
    <w:rsid w:val="0094481C"/>
    <w:rsid w:val="00947FFE"/>
    <w:rsid w:val="0096736C"/>
    <w:rsid w:val="0097284E"/>
    <w:rsid w:val="00980247"/>
    <w:rsid w:val="00980C8E"/>
    <w:rsid w:val="00984479"/>
    <w:rsid w:val="00984BD5"/>
    <w:rsid w:val="00987D4B"/>
    <w:rsid w:val="0099637A"/>
    <w:rsid w:val="009A0B2E"/>
    <w:rsid w:val="009A49CE"/>
    <w:rsid w:val="009B7668"/>
    <w:rsid w:val="009D4B0A"/>
    <w:rsid w:val="009E266A"/>
    <w:rsid w:val="009E4865"/>
    <w:rsid w:val="009E5C85"/>
    <w:rsid w:val="00A04E48"/>
    <w:rsid w:val="00A261BB"/>
    <w:rsid w:val="00A40EB1"/>
    <w:rsid w:val="00A41A38"/>
    <w:rsid w:val="00A54EA2"/>
    <w:rsid w:val="00A873B2"/>
    <w:rsid w:val="00AF3D54"/>
    <w:rsid w:val="00AF442C"/>
    <w:rsid w:val="00B14B04"/>
    <w:rsid w:val="00B45491"/>
    <w:rsid w:val="00B46B4D"/>
    <w:rsid w:val="00B82E9E"/>
    <w:rsid w:val="00B83E35"/>
    <w:rsid w:val="00B86272"/>
    <w:rsid w:val="00B86460"/>
    <w:rsid w:val="00B875D2"/>
    <w:rsid w:val="00B92520"/>
    <w:rsid w:val="00B936C3"/>
    <w:rsid w:val="00B965E7"/>
    <w:rsid w:val="00B973F3"/>
    <w:rsid w:val="00BB57F1"/>
    <w:rsid w:val="00BB6EB8"/>
    <w:rsid w:val="00BD32A4"/>
    <w:rsid w:val="00BE6027"/>
    <w:rsid w:val="00C02A1E"/>
    <w:rsid w:val="00C04AD6"/>
    <w:rsid w:val="00C05365"/>
    <w:rsid w:val="00C159CA"/>
    <w:rsid w:val="00C325E3"/>
    <w:rsid w:val="00C359E6"/>
    <w:rsid w:val="00C85BFE"/>
    <w:rsid w:val="00C92EEB"/>
    <w:rsid w:val="00CA581D"/>
    <w:rsid w:val="00CC101D"/>
    <w:rsid w:val="00CC4E76"/>
    <w:rsid w:val="00CD3CA5"/>
    <w:rsid w:val="00CD47BE"/>
    <w:rsid w:val="00CE18C9"/>
    <w:rsid w:val="00CE576A"/>
    <w:rsid w:val="00CF34ED"/>
    <w:rsid w:val="00CF4C58"/>
    <w:rsid w:val="00CF4CF4"/>
    <w:rsid w:val="00D30F4D"/>
    <w:rsid w:val="00D32ED6"/>
    <w:rsid w:val="00D4040C"/>
    <w:rsid w:val="00D40C81"/>
    <w:rsid w:val="00D50628"/>
    <w:rsid w:val="00D77632"/>
    <w:rsid w:val="00D802AE"/>
    <w:rsid w:val="00D83462"/>
    <w:rsid w:val="00D91734"/>
    <w:rsid w:val="00DF22F8"/>
    <w:rsid w:val="00DF6752"/>
    <w:rsid w:val="00E20329"/>
    <w:rsid w:val="00E23274"/>
    <w:rsid w:val="00E44F21"/>
    <w:rsid w:val="00E51AE5"/>
    <w:rsid w:val="00E65B29"/>
    <w:rsid w:val="00E8048F"/>
    <w:rsid w:val="00EA084D"/>
    <w:rsid w:val="00EB740D"/>
    <w:rsid w:val="00EC7656"/>
    <w:rsid w:val="00EC7E97"/>
    <w:rsid w:val="00ED3B49"/>
    <w:rsid w:val="00EE5E30"/>
    <w:rsid w:val="00EE6082"/>
    <w:rsid w:val="00EF1ED2"/>
    <w:rsid w:val="00F33CB5"/>
    <w:rsid w:val="00F375F8"/>
    <w:rsid w:val="00F50437"/>
    <w:rsid w:val="00F50CE3"/>
    <w:rsid w:val="00F61BA5"/>
    <w:rsid w:val="00F73F90"/>
    <w:rsid w:val="00F755A8"/>
    <w:rsid w:val="00FA1C56"/>
    <w:rsid w:val="00FA26F8"/>
    <w:rsid w:val="00FA5A50"/>
    <w:rsid w:val="00FA7C0A"/>
    <w:rsid w:val="00FC2695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15E98-5A38-41AE-9CFB-8B0DC549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462"/>
    <w:pPr>
      <w:spacing w:before="400" w:after="60" w:line="240" w:lineRule="auto"/>
      <w:contextualSpacing/>
      <w:outlineLvl w:val="0"/>
    </w:pPr>
    <w:rPr>
      <w:rFonts w:ascii="Constantia" w:eastAsia="Times New Roman" w:hAnsi="Constant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3462"/>
    <w:pPr>
      <w:spacing w:before="120" w:after="60" w:line="240" w:lineRule="auto"/>
      <w:contextualSpacing/>
      <w:outlineLvl w:val="1"/>
    </w:pPr>
    <w:rPr>
      <w:rFonts w:ascii="Constantia" w:eastAsia="Times New Roman" w:hAnsi="Constant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83462"/>
    <w:pPr>
      <w:spacing w:before="120" w:after="60" w:line="240" w:lineRule="auto"/>
      <w:contextualSpacing/>
      <w:outlineLvl w:val="2"/>
    </w:pPr>
    <w:rPr>
      <w:rFonts w:ascii="Constantia" w:eastAsia="Times New Roman" w:hAnsi="Constantia" w:cs="Times New Roman"/>
      <w:smallCaps/>
      <w:color w:val="1F497D"/>
      <w:spacing w:val="2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83462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onstantia" w:eastAsia="Times New Roman" w:hAnsi="Constantia" w:cs="Times New Roman"/>
      <w:smallCaps/>
      <w:color w:val="3071C3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462"/>
    <w:rPr>
      <w:rFonts w:ascii="Constantia" w:eastAsia="Times New Roman" w:hAnsi="Constant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83462"/>
    <w:rPr>
      <w:rFonts w:ascii="Constantia" w:eastAsia="Times New Roman" w:hAnsi="Constant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83462"/>
    <w:rPr>
      <w:rFonts w:ascii="Constantia" w:eastAsia="Times New Roman" w:hAnsi="Constantia" w:cs="Times New Roman"/>
      <w:smallCaps/>
      <w:color w:val="1F497D"/>
      <w:spacing w:val="2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83462"/>
    <w:rPr>
      <w:rFonts w:ascii="Constantia" w:eastAsia="Times New Roman" w:hAnsi="Constantia" w:cs="Times New Roman"/>
      <w:smallCaps/>
      <w:color w:val="3071C3"/>
      <w:spacing w:val="20"/>
      <w:sz w:val="24"/>
      <w:szCs w:val="24"/>
    </w:rPr>
  </w:style>
  <w:style w:type="paragraph" w:styleId="a3">
    <w:name w:val="Body Text"/>
    <w:basedOn w:val="a"/>
    <w:link w:val="a4"/>
    <w:semiHidden/>
    <w:unhideWhenUsed/>
    <w:rsid w:val="00D834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83462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nhideWhenUsed/>
    <w:rsid w:val="00D83462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D83462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Standard">
    <w:name w:val="Standard"/>
    <w:rsid w:val="00D8346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672CD7"/>
    <w:pPr>
      <w:ind w:left="720"/>
      <w:contextualSpacing/>
    </w:pPr>
  </w:style>
  <w:style w:type="paragraph" w:styleId="a6">
    <w:name w:val="Subtitle"/>
    <w:basedOn w:val="a"/>
    <w:link w:val="a7"/>
    <w:qFormat/>
    <w:rsid w:val="000F1F65"/>
    <w:pPr>
      <w:spacing w:after="0" w:line="240" w:lineRule="auto"/>
    </w:pPr>
    <w:rPr>
      <w:rFonts w:ascii="Arial" w:eastAsia="Times New Roman" w:hAnsi="Arial" w:cs="Times New Roman"/>
      <w:sz w:val="48"/>
      <w:szCs w:val="20"/>
    </w:rPr>
  </w:style>
  <w:style w:type="character" w:customStyle="1" w:styleId="a7">
    <w:name w:val="Подзаголовок Знак"/>
    <w:basedOn w:val="a0"/>
    <w:link w:val="a6"/>
    <w:rsid w:val="000F1F65"/>
    <w:rPr>
      <w:rFonts w:ascii="Arial" w:eastAsia="Times New Roman" w:hAnsi="Arial" w:cs="Times New Roman"/>
      <w:sz w:val="4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67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7D1"/>
    <w:rPr>
      <w:rFonts w:ascii="Tahoma" w:eastAsia="Times New Roman" w:hAnsi="Tahoma" w:cs="Tahoma"/>
      <w:sz w:val="16"/>
      <w:szCs w:val="16"/>
    </w:rPr>
  </w:style>
  <w:style w:type="character" w:customStyle="1" w:styleId="11">
    <w:name w:val="Основной текст1"/>
    <w:rsid w:val="00DF2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E80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B46B4D"/>
    <w:pPr>
      <w:spacing w:after="0" w:line="240" w:lineRule="auto"/>
      <w:ind w:firstLine="709"/>
    </w:pPr>
    <w:rPr>
      <w:rFonts w:ascii="Times New Roman" w:eastAsiaTheme="minorHAnsi" w:hAnsi="Times New Roman"/>
      <w:sz w:val="28"/>
      <w:lang w:eastAsia="en-US"/>
    </w:rPr>
  </w:style>
  <w:style w:type="paragraph" w:styleId="ab">
    <w:name w:val="Normal (Web)"/>
    <w:basedOn w:val="a"/>
    <w:uiPriority w:val="99"/>
    <w:semiHidden/>
    <w:unhideWhenUsed/>
    <w:rsid w:val="005B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a0"/>
    <w:rsid w:val="0050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00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5043">
              <w:marLeft w:val="0"/>
              <w:marRight w:val="0"/>
              <w:marTop w:val="0"/>
              <w:marBottom w:val="0"/>
              <w:divBdr>
                <w:top w:val="single" w:sz="48" w:space="0" w:color="B1D75E"/>
                <w:left w:val="single" w:sz="48" w:space="0" w:color="B1D75E"/>
                <w:bottom w:val="single" w:sz="48" w:space="0" w:color="B1D75E"/>
                <w:right w:val="single" w:sz="48" w:space="0" w:color="B1D75E"/>
              </w:divBdr>
              <w:divsChild>
                <w:div w:id="5858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21647">
                                      <w:marLeft w:val="0"/>
                                      <w:marRight w:val="0"/>
                                      <w:marTop w:val="0"/>
                                      <w:marBottom w:val="2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7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41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74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84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25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AF3F-BE5D-4E0F-9CEB-D8238C57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2015-09-08T12:52:00Z</cp:lastPrinted>
  <dcterms:created xsi:type="dcterms:W3CDTF">2021-08-10T06:12:00Z</dcterms:created>
  <dcterms:modified xsi:type="dcterms:W3CDTF">2021-08-10T06:12:00Z</dcterms:modified>
</cp:coreProperties>
</file>