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DA" w:rsidRDefault="007F5BDA" w:rsidP="007F5BDA">
      <w:pPr>
        <w:pStyle w:val="10"/>
        <w:shd w:val="clear" w:color="auto" w:fill="auto"/>
        <w:spacing w:after="0" w:line="280" w:lineRule="exact"/>
      </w:pPr>
      <w:bookmarkStart w:id="0" w:name="bookmark0"/>
      <w:r>
        <w:rPr>
          <w:color w:val="000000"/>
          <w:lang w:eastAsia="ru-RU" w:bidi="ru-RU"/>
        </w:rPr>
        <w:t>Модель реализации</w:t>
      </w:r>
      <w:bookmarkEnd w:id="0"/>
    </w:p>
    <w:p w:rsidR="007F5BDA" w:rsidRDefault="007F5BDA" w:rsidP="007F5BDA">
      <w:pPr>
        <w:pStyle w:val="30"/>
        <w:shd w:val="clear" w:color="auto" w:fill="auto"/>
        <w:spacing w:before="0" w:after="299" w:line="280" w:lineRule="exact"/>
      </w:pPr>
      <w:r>
        <w:rPr>
          <w:color w:val="000000"/>
          <w:lang w:eastAsia="ru-RU" w:bidi="ru-RU"/>
        </w:rPr>
        <w:t xml:space="preserve">Положения о </w:t>
      </w:r>
      <w:r w:rsidR="007C7A6C">
        <w:rPr>
          <w:color w:val="000000"/>
          <w:lang w:eastAsia="ru-RU" w:bidi="ru-RU"/>
        </w:rPr>
        <w:t>муниципальной</w:t>
      </w:r>
      <w:r>
        <w:rPr>
          <w:color w:val="000000"/>
          <w:lang w:eastAsia="ru-RU" w:bidi="ru-RU"/>
        </w:rPr>
        <w:t xml:space="preserve"> системе оценки качества образования</w:t>
      </w:r>
    </w:p>
    <w:p w:rsidR="007F5BDA" w:rsidRDefault="007F5BDA" w:rsidP="007F5BDA">
      <w:pPr>
        <w:pStyle w:val="40"/>
        <w:shd w:val="clear" w:color="auto" w:fill="auto"/>
        <w:spacing w:before="0"/>
        <w:ind w:left="3980"/>
      </w:pPr>
      <w:r>
        <w:rPr>
          <w:color w:val="000000"/>
          <w:lang w:eastAsia="ru-RU" w:bidi="ru-RU"/>
        </w:rPr>
        <w:t>Протокол</w:t>
      </w:r>
      <w:r>
        <w:rPr>
          <w:rStyle w:val="41"/>
          <w:i/>
          <w:iCs/>
        </w:rPr>
        <w:t xml:space="preserve"> № </w:t>
      </w:r>
      <w:r w:rsidR="00561499">
        <w:rPr>
          <w:rStyle w:val="41"/>
          <w:i/>
          <w:iCs/>
        </w:rPr>
        <w:t>4</w:t>
      </w:r>
      <w:r>
        <w:rPr>
          <w:color w:val="000000"/>
          <w:lang w:eastAsia="ru-RU" w:bidi="ru-RU"/>
        </w:rPr>
        <w:t xml:space="preserve"> заседания </w:t>
      </w:r>
      <w:r>
        <w:rPr>
          <w:color w:val="000000"/>
          <w:lang w:eastAsia="ru-RU" w:bidi="ru-RU"/>
        </w:rPr>
        <w:t xml:space="preserve">Методического </w:t>
      </w:r>
      <w:r w:rsidR="005C0AF4">
        <w:rPr>
          <w:color w:val="000000"/>
          <w:lang w:eastAsia="ru-RU" w:bidi="ru-RU"/>
        </w:rPr>
        <w:t xml:space="preserve">совета районного методического кабинета управления образования </w:t>
      </w:r>
      <w:proofErr w:type="spellStart"/>
      <w:r w:rsidR="005C0AF4">
        <w:rPr>
          <w:color w:val="000000"/>
          <w:lang w:eastAsia="ru-RU" w:bidi="ru-RU"/>
        </w:rPr>
        <w:t>Зимовниковского</w:t>
      </w:r>
      <w:proofErr w:type="spellEnd"/>
      <w:r w:rsidR="005C0AF4">
        <w:rPr>
          <w:color w:val="000000"/>
          <w:lang w:eastAsia="ru-RU" w:bidi="ru-RU"/>
        </w:rPr>
        <w:t xml:space="preserve"> района</w:t>
      </w:r>
      <w:r>
        <w:rPr>
          <w:color w:val="000000"/>
          <w:lang w:eastAsia="ru-RU" w:bidi="ru-RU"/>
        </w:rPr>
        <w:t xml:space="preserve"> от 20 апреля 2021 года</w:t>
      </w:r>
    </w:p>
    <w:p w:rsidR="005C0AF4" w:rsidRDefault="007F5BDA" w:rsidP="005C0AF4">
      <w:pPr>
        <w:pStyle w:val="10"/>
        <w:spacing w:after="0" w:line="322" w:lineRule="exact"/>
        <w:ind w:firstLine="740"/>
        <w:jc w:val="both"/>
      </w:pPr>
      <w:bookmarkStart w:id="1" w:name="bookmark1"/>
      <w:r>
        <w:rPr>
          <w:color w:val="000000"/>
          <w:lang w:eastAsia="ru-RU" w:bidi="ru-RU"/>
        </w:rPr>
        <w:t>Стратегические приоритеты в образовании</w:t>
      </w:r>
      <w:bookmarkEnd w:id="1"/>
      <w:r w:rsidR="005C0AF4" w:rsidRPr="005C0AF4">
        <w:t xml:space="preserve"> </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Качество образования</w:t>
      </w:r>
      <w:r w:rsidRPr="005C0AF4">
        <w:rPr>
          <w:color w:val="000000"/>
          <w:lang w:eastAsia="ru-RU" w:bidi="ru-RU"/>
        </w:rPr>
        <w:t xml:space="preserve"> </w:t>
      </w:r>
      <w:r w:rsidRPr="005C0AF4">
        <w:rPr>
          <w:b w:val="0"/>
          <w:color w:val="000000"/>
          <w:lang w:eastAsia="ru-RU" w:bidi="ru-RU"/>
        </w:rPr>
        <w:t>является стратегическим приоритетом для Российской Федерации, и вхождение России в число 10 ведущих стран мира по качеству общего образования становится ключевой задачей государственной политики на ближайшие несколько лет.</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Указ Президента РФ от 7 мая 2018 г. № 204 «О национальных целях и стратегических задачах развития РФ на период до 2024 г.» определил основу Национального проекта «Образование», реализация которого направлена на решение актуальных проблем в области качества образования, на осуществление прорывных шагов в развитии инфраструктуры общего образования:</w:t>
      </w:r>
      <w:r>
        <w:rPr>
          <w:b w:val="0"/>
          <w:color w:val="000000"/>
          <w:lang w:eastAsia="ru-RU" w:bidi="ru-RU"/>
        </w:rPr>
        <w:t xml:space="preserve"> </w:t>
      </w:r>
      <w:r w:rsidRPr="005C0AF4">
        <w:rPr>
          <w:b w:val="0"/>
          <w:color w:val="000000"/>
          <w:lang w:eastAsia="ru-RU" w:bidi="ru-RU"/>
        </w:rPr>
        <w:t>развитие дополнительного образования, обогащение</w:t>
      </w:r>
      <w:r>
        <w:rPr>
          <w:b w:val="0"/>
          <w:color w:val="000000"/>
          <w:lang w:eastAsia="ru-RU" w:bidi="ru-RU"/>
        </w:rPr>
        <w:t xml:space="preserve"> </w:t>
      </w:r>
      <w:r w:rsidRPr="005C0AF4">
        <w:rPr>
          <w:b w:val="0"/>
          <w:color w:val="000000"/>
          <w:lang w:eastAsia="ru-RU" w:bidi="ru-RU"/>
        </w:rPr>
        <w:t xml:space="preserve">образовательной среды цифровыми ресурсами, оснащение школ лабораториями для проведения естественнонаучных исследований, открытие </w:t>
      </w:r>
      <w:proofErr w:type="spellStart"/>
      <w:r w:rsidRPr="005C0AF4">
        <w:rPr>
          <w:b w:val="0"/>
          <w:color w:val="000000"/>
          <w:lang w:eastAsia="ru-RU" w:bidi="ru-RU"/>
        </w:rPr>
        <w:t>кванториумов</w:t>
      </w:r>
      <w:proofErr w:type="spellEnd"/>
      <w:r w:rsidRPr="005C0AF4">
        <w:rPr>
          <w:b w:val="0"/>
          <w:color w:val="000000"/>
          <w:lang w:eastAsia="ru-RU" w:bidi="ru-RU"/>
        </w:rPr>
        <w:t xml:space="preserve"> и технопарков, реализация проекта «Точка роста».</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В Указе Президента Российской Федерации «О национальных целях развития Российской Федерации на период 2030 года» от 21 июля 2020 № 474 определена цель для системы образования - обеспечение «возможностей для самореализации и развития талантов». Это понятие расширяет границы для развития человеческого потенциала нашей страны, для поддержки и развития каждого конкретного человека, для обеспечения успешного освоения общеобразовательных программ начального общего, основного общего и среднего общего образования каждым обучающимся.</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Приказом Министерства просвещения Российской Федерации и приказом Федеральной службы по надзору в сфере образования и науки от 6 мая 2019 № 590/219 (с изменениями от 24.12.2019 №</w:t>
      </w:r>
      <w:r w:rsidRPr="005C0AF4">
        <w:rPr>
          <w:b w:val="0"/>
          <w:color w:val="000000"/>
          <w:lang w:eastAsia="ru-RU" w:bidi="ru-RU"/>
        </w:rPr>
        <w:tab/>
        <w:t>1718/716)</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заданы основные механизмы повышения качества образования в условиях сложившейся системы оценки образовательных результатов на федеральном уровне:</w:t>
      </w:r>
    </w:p>
    <w:p w:rsidR="005C0AF4" w:rsidRDefault="005C0AF4" w:rsidP="005C0AF4">
      <w:pPr>
        <w:pStyle w:val="10"/>
        <w:spacing w:after="0" w:line="322" w:lineRule="exact"/>
        <w:ind w:firstLine="740"/>
        <w:jc w:val="both"/>
        <w:rPr>
          <w:b w:val="0"/>
          <w:color w:val="000000"/>
          <w:lang w:eastAsia="ru-RU" w:bidi="ru-RU"/>
        </w:rPr>
      </w:pPr>
      <w:r>
        <w:rPr>
          <w:b w:val="0"/>
          <w:color w:val="000000"/>
          <w:lang w:eastAsia="ru-RU" w:bidi="ru-RU"/>
        </w:rPr>
        <w:t xml:space="preserve">- </w:t>
      </w:r>
      <w:r w:rsidRPr="005C0AF4">
        <w:rPr>
          <w:b w:val="0"/>
          <w:color w:val="000000"/>
          <w:lang w:eastAsia="ru-RU" w:bidi="ru-RU"/>
        </w:rPr>
        <w:t>национальные исследования качества образования (НИКО);</w:t>
      </w:r>
    </w:p>
    <w:p w:rsidR="005C0AF4" w:rsidRPr="005C0AF4" w:rsidRDefault="005C0AF4" w:rsidP="005C0AF4">
      <w:pPr>
        <w:pStyle w:val="10"/>
        <w:spacing w:after="0" w:line="322" w:lineRule="exact"/>
        <w:ind w:firstLine="740"/>
        <w:jc w:val="both"/>
        <w:rPr>
          <w:b w:val="0"/>
          <w:color w:val="000000"/>
          <w:lang w:eastAsia="ru-RU" w:bidi="ru-RU"/>
        </w:rPr>
      </w:pPr>
      <w:r>
        <w:rPr>
          <w:b w:val="0"/>
          <w:color w:val="000000"/>
          <w:lang w:eastAsia="ru-RU" w:bidi="ru-RU"/>
        </w:rPr>
        <w:t xml:space="preserve">- </w:t>
      </w:r>
      <w:r w:rsidRPr="005C0AF4">
        <w:rPr>
          <w:b w:val="0"/>
          <w:color w:val="000000"/>
          <w:lang w:eastAsia="ru-RU" w:bidi="ru-RU"/>
        </w:rPr>
        <w:t>всероссийские проверочные работы (ВПР);</w:t>
      </w:r>
    </w:p>
    <w:p w:rsidR="005C0AF4" w:rsidRDefault="005C0AF4" w:rsidP="005C0AF4">
      <w:pPr>
        <w:pStyle w:val="10"/>
        <w:spacing w:after="0" w:line="322" w:lineRule="exact"/>
        <w:ind w:firstLine="740"/>
        <w:jc w:val="both"/>
        <w:rPr>
          <w:b w:val="0"/>
          <w:color w:val="000000"/>
          <w:lang w:eastAsia="ru-RU" w:bidi="ru-RU"/>
        </w:rPr>
      </w:pPr>
      <w:r>
        <w:rPr>
          <w:b w:val="0"/>
          <w:color w:val="000000"/>
          <w:lang w:eastAsia="ru-RU" w:bidi="ru-RU"/>
        </w:rPr>
        <w:t xml:space="preserve">- </w:t>
      </w:r>
      <w:r w:rsidRPr="005C0AF4">
        <w:rPr>
          <w:b w:val="0"/>
          <w:color w:val="000000"/>
          <w:lang w:eastAsia="ru-RU" w:bidi="ru-RU"/>
        </w:rPr>
        <w:t>единый</w:t>
      </w:r>
      <w:r>
        <w:rPr>
          <w:b w:val="0"/>
          <w:color w:val="000000"/>
          <w:lang w:eastAsia="ru-RU" w:bidi="ru-RU"/>
        </w:rPr>
        <w:t xml:space="preserve"> государственный экзамен (ЕГЭ);</w:t>
      </w:r>
    </w:p>
    <w:p w:rsidR="005C0AF4" w:rsidRPr="005C0AF4" w:rsidRDefault="005C0AF4" w:rsidP="005C0AF4">
      <w:pPr>
        <w:pStyle w:val="10"/>
        <w:spacing w:after="0" w:line="322" w:lineRule="exact"/>
        <w:ind w:firstLine="740"/>
        <w:jc w:val="both"/>
        <w:rPr>
          <w:b w:val="0"/>
          <w:color w:val="000000"/>
          <w:lang w:eastAsia="ru-RU" w:bidi="ru-RU"/>
        </w:rPr>
      </w:pPr>
      <w:r>
        <w:rPr>
          <w:b w:val="0"/>
          <w:color w:val="000000"/>
          <w:lang w:eastAsia="ru-RU" w:bidi="ru-RU"/>
        </w:rPr>
        <w:t xml:space="preserve">- </w:t>
      </w:r>
      <w:r w:rsidRPr="005C0AF4">
        <w:rPr>
          <w:b w:val="0"/>
          <w:color w:val="000000"/>
          <w:lang w:eastAsia="ru-RU" w:bidi="ru-RU"/>
        </w:rPr>
        <w:t>основной государственный</w:t>
      </w:r>
      <w:r>
        <w:rPr>
          <w:b w:val="0"/>
          <w:color w:val="000000"/>
          <w:lang w:eastAsia="ru-RU" w:bidi="ru-RU"/>
        </w:rPr>
        <w:t xml:space="preserve"> </w:t>
      </w:r>
      <w:r w:rsidRPr="005C0AF4">
        <w:rPr>
          <w:b w:val="0"/>
          <w:color w:val="000000"/>
          <w:lang w:eastAsia="ru-RU" w:bidi="ru-RU"/>
        </w:rPr>
        <w:t>экзамен (ОГЭ).</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Важными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w:t>
      </w:r>
      <w:r w:rsidRPr="005C0AF4">
        <w:t xml:space="preserve"> </w:t>
      </w:r>
      <w:r w:rsidRPr="005C0AF4">
        <w:rPr>
          <w:b w:val="0"/>
          <w:color w:val="000000"/>
          <w:lang w:eastAsia="ru-RU" w:bidi="ru-RU"/>
        </w:rPr>
        <w:lastRenderedPageBreak/>
        <w:t>являются сравнительные международные исследования качества общего образования TIMSS, PIRLS и PISA.</w:t>
      </w:r>
    </w:p>
    <w:p w:rsidR="005C0AF4"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В рамках реализации задачи федерального проекта «Современная школа» по расчету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в Ростовской области в 2022 году будет проводиться исследование по модели PISA на представительной выборке образовательных организаций. Целью данного мероприятия является предоставление дополнительных данных для анализа всех аспектов функционирования региональной системы образования, обеспечивающих качество подготовки обучающихся в соответствии с требованиями ФГОС, что соотносится с результатами международного исследования PISA.</w:t>
      </w:r>
    </w:p>
    <w:p w:rsidR="007F5BDA" w:rsidRPr="005C0AF4" w:rsidRDefault="005C0AF4" w:rsidP="005C0AF4">
      <w:pPr>
        <w:pStyle w:val="10"/>
        <w:spacing w:after="0" w:line="322" w:lineRule="exact"/>
        <w:ind w:firstLine="740"/>
        <w:jc w:val="both"/>
        <w:rPr>
          <w:b w:val="0"/>
          <w:color w:val="000000"/>
          <w:lang w:eastAsia="ru-RU" w:bidi="ru-RU"/>
        </w:rPr>
      </w:pPr>
      <w:r w:rsidRPr="005C0AF4">
        <w:rPr>
          <w:b w:val="0"/>
          <w:color w:val="000000"/>
          <w:lang w:eastAsia="ru-RU" w:bidi="ru-RU"/>
        </w:rPr>
        <w:t>Анализ результативности участников Ростовской области в исследовании по модели PISA в сочетании с анализом региональной системы повышения квалификации педагогических работников, системы организации методической работы, системы развития талантов и работы со школами с низкими результатами даст возможность определить проблемные зоны и найти пути повышения качества образования.</w:t>
      </w:r>
    </w:p>
    <w:p w:rsidR="00344289" w:rsidRDefault="00344289" w:rsidP="00344289">
      <w:pPr>
        <w:pStyle w:val="10"/>
        <w:shd w:val="clear" w:color="auto" w:fill="auto"/>
        <w:spacing w:after="0" w:line="322" w:lineRule="exact"/>
        <w:ind w:firstLine="760"/>
        <w:jc w:val="both"/>
      </w:pPr>
      <w:bookmarkStart w:id="2" w:name="bookmark2"/>
      <w:r>
        <w:rPr>
          <w:color w:val="000000"/>
          <w:lang w:eastAsia="ru-RU" w:bidi="ru-RU"/>
        </w:rPr>
        <w:t xml:space="preserve">Муниципальные </w:t>
      </w:r>
      <w:r>
        <w:rPr>
          <w:color w:val="000000"/>
          <w:lang w:eastAsia="ru-RU" w:bidi="ru-RU"/>
        </w:rPr>
        <w:t>механизмы управления качеством образования</w:t>
      </w:r>
      <w:bookmarkEnd w:id="2"/>
    </w:p>
    <w:p w:rsidR="00344289" w:rsidRDefault="00344289" w:rsidP="00344289">
      <w:pPr>
        <w:pStyle w:val="20"/>
        <w:shd w:val="clear" w:color="auto" w:fill="auto"/>
        <w:ind w:firstLine="760"/>
      </w:pPr>
      <w:r>
        <w:rPr>
          <w:color w:val="000000"/>
          <w:lang w:eastAsia="ru-RU" w:bidi="ru-RU"/>
        </w:rPr>
        <w:t>К полномочиям органов государственной власти субъектов Российской Федерации в сфере образования относится функция по «обеспечению осуществления мониторинга в системе образования на уровне субъектов Российской Федерации». В ст. 8 Федерального законам от 29 декабря 2012 года № 273-ФЗ «Об образовании в Российской Федерации» определяется мониторинг как механизм системы управления образованием.</w:t>
      </w:r>
    </w:p>
    <w:p w:rsidR="00344289" w:rsidRDefault="00344289" w:rsidP="00344289">
      <w:pPr>
        <w:pStyle w:val="30"/>
        <w:shd w:val="clear" w:color="auto" w:fill="auto"/>
        <w:spacing w:before="0" w:after="0" w:line="322" w:lineRule="exact"/>
        <w:ind w:firstLine="760"/>
        <w:jc w:val="both"/>
      </w:pPr>
      <w:r>
        <w:rPr>
          <w:color w:val="000000"/>
          <w:lang w:eastAsia="ru-RU" w:bidi="ru-RU"/>
        </w:rPr>
        <w:t xml:space="preserve">Приказ </w:t>
      </w:r>
      <w:r>
        <w:rPr>
          <w:color w:val="000000"/>
          <w:lang w:eastAsia="ru-RU" w:bidi="ru-RU"/>
        </w:rPr>
        <w:t xml:space="preserve">управления образования </w:t>
      </w:r>
      <w:proofErr w:type="spellStart"/>
      <w:r>
        <w:rPr>
          <w:color w:val="000000"/>
          <w:lang w:eastAsia="ru-RU" w:bidi="ru-RU"/>
        </w:rPr>
        <w:t>Зимовниковского</w:t>
      </w:r>
      <w:proofErr w:type="spellEnd"/>
      <w:r>
        <w:rPr>
          <w:color w:val="000000"/>
          <w:lang w:eastAsia="ru-RU" w:bidi="ru-RU"/>
        </w:rPr>
        <w:t xml:space="preserve"> района от</w:t>
      </w:r>
      <w:r>
        <w:rPr>
          <w:color w:val="000000"/>
          <w:lang w:eastAsia="ru-RU" w:bidi="ru-RU"/>
        </w:rPr>
        <w:t xml:space="preserve"> </w:t>
      </w:r>
      <w:r>
        <w:rPr>
          <w:color w:val="000000"/>
          <w:lang w:eastAsia="ru-RU" w:bidi="ru-RU"/>
        </w:rPr>
        <w:t>13.01.2020</w:t>
      </w:r>
      <w:r>
        <w:rPr>
          <w:color w:val="000000"/>
          <w:lang w:eastAsia="ru-RU" w:bidi="ru-RU"/>
        </w:rPr>
        <w:t xml:space="preserve"> № </w:t>
      </w:r>
      <w:r>
        <w:rPr>
          <w:color w:val="000000"/>
          <w:lang w:eastAsia="ru-RU" w:bidi="ru-RU"/>
        </w:rPr>
        <w:t>05-ОД</w:t>
      </w:r>
      <w:r>
        <w:rPr>
          <w:color w:val="000000"/>
          <w:lang w:eastAsia="ru-RU" w:bidi="ru-RU"/>
        </w:rPr>
        <w:t xml:space="preserve"> «Об утверждении Положения о </w:t>
      </w:r>
      <w:r>
        <w:rPr>
          <w:color w:val="000000"/>
          <w:lang w:eastAsia="ru-RU" w:bidi="ru-RU"/>
        </w:rPr>
        <w:t>муниципальной</w:t>
      </w:r>
      <w:r>
        <w:rPr>
          <w:color w:val="000000"/>
          <w:lang w:eastAsia="ru-RU" w:bidi="ru-RU"/>
        </w:rPr>
        <w:t xml:space="preserve"> системе оценки качества образования </w:t>
      </w:r>
      <w:proofErr w:type="spellStart"/>
      <w:r>
        <w:rPr>
          <w:color w:val="000000"/>
          <w:lang w:eastAsia="ru-RU" w:bidi="ru-RU"/>
        </w:rPr>
        <w:t>Зимовниковского</w:t>
      </w:r>
      <w:proofErr w:type="spellEnd"/>
      <w:r>
        <w:rPr>
          <w:color w:val="000000"/>
          <w:lang w:eastAsia="ru-RU" w:bidi="ru-RU"/>
        </w:rPr>
        <w:t xml:space="preserve"> района</w:t>
      </w:r>
      <w:r>
        <w:rPr>
          <w:color w:val="000000"/>
          <w:lang w:eastAsia="ru-RU" w:bidi="ru-RU"/>
        </w:rPr>
        <w:t xml:space="preserve">» </w:t>
      </w:r>
      <w:r>
        <w:rPr>
          <w:rStyle w:val="31"/>
        </w:rPr>
        <w:t>обозначил задачи управленческой деятельности по повышению качества образования:</w:t>
      </w:r>
    </w:p>
    <w:p w:rsidR="00344289" w:rsidRDefault="00FF5EF9" w:rsidP="00FF5EF9">
      <w:pPr>
        <w:pStyle w:val="20"/>
        <w:shd w:val="clear" w:color="auto" w:fill="auto"/>
        <w:tabs>
          <w:tab w:val="left" w:pos="832"/>
        </w:tabs>
        <w:spacing w:line="317" w:lineRule="exact"/>
        <w:ind w:firstLine="0"/>
      </w:pPr>
      <w:r>
        <w:rPr>
          <w:color w:val="000000"/>
          <w:lang w:eastAsia="ru-RU" w:bidi="ru-RU"/>
        </w:rPr>
        <w:t xml:space="preserve">- </w:t>
      </w:r>
      <w:r w:rsidR="00344289">
        <w:rPr>
          <w:color w:val="000000"/>
          <w:lang w:eastAsia="ru-RU" w:bidi="ru-RU"/>
        </w:rPr>
        <w:t>информационное, аналитическое обеспечение мониторинга качества образования;</w:t>
      </w:r>
    </w:p>
    <w:p w:rsidR="00344289" w:rsidRDefault="00FF5EF9" w:rsidP="00FF5EF9">
      <w:pPr>
        <w:pStyle w:val="20"/>
        <w:shd w:val="clear" w:color="auto" w:fill="auto"/>
        <w:tabs>
          <w:tab w:val="left" w:pos="832"/>
        </w:tabs>
        <w:spacing w:line="331" w:lineRule="exact"/>
        <w:ind w:firstLine="0"/>
      </w:pPr>
      <w:r>
        <w:rPr>
          <w:color w:val="000000"/>
          <w:lang w:eastAsia="ru-RU" w:bidi="ru-RU"/>
        </w:rPr>
        <w:t xml:space="preserve">- </w:t>
      </w:r>
      <w:r w:rsidR="00344289">
        <w:rPr>
          <w:color w:val="000000"/>
          <w:lang w:eastAsia="ru-RU" w:bidi="ru-RU"/>
        </w:rPr>
        <w:t>выявление факторов, влияющих на качество образования;</w:t>
      </w:r>
    </w:p>
    <w:p w:rsidR="00344289" w:rsidRDefault="00FF5EF9" w:rsidP="00FF5EF9">
      <w:pPr>
        <w:pStyle w:val="20"/>
        <w:shd w:val="clear" w:color="auto" w:fill="auto"/>
        <w:tabs>
          <w:tab w:val="left" w:pos="832"/>
        </w:tabs>
        <w:spacing w:line="331" w:lineRule="exact"/>
        <w:ind w:firstLine="0"/>
      </w:pPr>
      <w:r>
        <w:rPr>
          <w:color w:val="000000"/>
          <w:lang w:eastAsia="ru-RU" w:bidi="ru-RU"/>
        </w:rPr>
        <w:t xml:space="preserve">- </w:t>
      </w:r>
      <w:r w:rsidR="00344289">
        <w:rPr>
          <w:color w:val="000000"/>
          <w:lang w:eastAsia="ru-RU" w:bidi="ru-RU"/>
        </w:rPr>
        <w:t>совершенствование системы повышения квалификации педагогических работников;</w:t>
      </w:r>
    </w:p>
    <w:p w:rsidR="00344289" w:rsidRDefault="00FF5EF9" w:rsidP="00FF5EF9">
      <w:pPr>
        <w:pStyle w:val="20"/>
        <w:shd w:val="clear" w:color="auto" w:fill="auto"/>
        <w:tabs>
          <w:tab w:val="left" w:pos="832"/>
        </w:tabs>
        <w:spacing w:line="331" w:lineRule="exact"/>
        <w:ind w:firstLine="0"/>
      </w:pPr>
      <w:r>
        <w:rPr>
          <w:color w:val="000000"/>
          <w:lang w:eastAsia="ru-RU" w:bidi="ru-RU"/>
        </w:rPr>
        <w:t xml:space="preserve">- </w:t>
      </w:r>
      <w:r w:rsidR="00344289">
        <w:rPr>
          <w:color w:val="000000"/>
          <w:lang w:eastAsia="ru-RU" w:bidi="ru-RU"/>
        </w:rPr>
        <w:t>выявление образовательных организаций с низкими результатами и реализация мер адресной поддержки ОО;</w:t>
      </w:r>
    </w:p>
    <w:p w:rsidR="00344289" w:rsidRDefault="00FF5EF9" w:rsidP="00FF5EF9">
      <w:pPr>
        <w:pStyle w:val="20"/>
        <w:shd w:val="clear" w:color="auto" w:fill="auto"/>
        <w:tabs>
          <w:tab w:val="left" w:pos="832"/>
        </w:tabs>
        <w:spacing w:line="331" w:lineRule="exact"/>
        <w:ind w:firstLine="0"/>
      </w:pPr>
      <w:r>
        <w:rPr>
          <w:color w:val="000000"/>
          <w:lang w:eastAsia="ru-RU" w:bidi="ru-RU"/>
        </w:rPr>
        <w:t xml:space="preserve">- </w:t>
      </w:r>
      <w:r w:rsidR="00344289">
        <w:rPr>
          <w:color w:val="000000"/>
          <w:lang w:eastAsia="ru-RU" w:bidi="ru-RU"/>
        </w:rPr>
        <w:t>формирование системы оценки эффективности деятельности руководителей образовательных организаций.</w:t>
      </w:r>
    </w:p>
    <w:p w:rsidR="00576055" w:rsidRDefault="006B3DFB" w:rsidP="006B3DFB">
      <w:pPr>
        <w:spacing w:after="0" w:line="240" w:lineRule="auto"/>
        <w:ind w:firstLine="709"/>
        <w:jc w:val="both"/>
        <w:rPr>
          <w:rFonts w:ascii="Times New Roman" w:hAnsi="Times New Roman" w:cs="Times New Roman"/>
          <w:sz w:val="28"/>
          <w:szCs w:val="28"/>
        </w:rPr>
      </w:pPr>
      <w:r w:rsidRPr="006B3DFB">
        <w:rPr>
          <w:rFonts w:ascii="Times New Roman" w:hAnsi="Times New Roman" w:cs="Times New Roman"/>
          <w:sz w:val="28"/>
          <w:szCs w:val="28"/>
        </w:rPr>
        <w:t xml:space="preserve">В Положении о </w:t>
      </w:r>
      <w:r>
        <w:rPr>
          <w:rFonts w:ascii="Times New Roman" w:hAnsi="Times New Roman" w:cs="Times New Roman"/>
          <w:sz w:val="28"/>
          <w:szCs w:val="28"/>
        </w:rPr>
        <w:t>М</w:t>
      </w:r>
      <w:r w:rsidRPr="006B3DFB">
        <w:rPr>
          <w:rFonts w:ascii="Times New Roman" w:hAnsi="Times New Roman" w:cs="Times New Roman"/>
          <w:sz w:val="28"/>
          <w:szCs w:val="28"/>
        </w:rPr>
        <w:t xml:space="preserve">СОКО обозначены функции всех участников: </w:t>
      </w:r>
      <w:r>
        <w:rPr>
          <w:rFonts w:ascii="Times New Roman" w:hAnsi="Times New Roman" w:cs="Times New Roman"/>
          <w:sz w:val="28"/>
          <w:szCs w:val="28"/>
        </w:rPr>
        <w:t xml:space="preserve">управления образования </w:t>
      </w:r>
      <w:proofErr w:type="spellStart"/>
      <w:r>
        <w:rPr>
          <w:rFonts w:ascii="Times New Roman" w:hAnsi="Times New Roman" w:cs="Times New Roman"/>
          <w:sz w:val="28"/>
          <w:szCs w:val="28"/>
        </w:rPr>
        <w:t>Зимовниковского</w:t>
      </w:r>
      <w:proofErr w:type="spellEnd"/>
      <w:r>
        <w:rPr>
          <w:rFonts w:ascii="Times New Roman" w:hAnsi="Times New Roman" w:cs="Times New Roman"/>
          <w:sz w:val="28"/>
          <w:szCs w:val="28"/>
        </w:rPr>
        <w:t xml:space="preserve"> района</w:t>
      </w:r>
      <w:r w:rsidRPr="006B3DFB">
        <w:rPr>
          <w:rFonts w:ascii="Times New Roman" w:hAnsi="Times New Roman" w:cs="Times New Roman"/>
          <w:sz w:val="28"/>
          <w:szCs w:val="28"/>
        </w:rPr>
        <w:t xml:space="preserve">, </w:t>
      </w:r>
      <w:r>
        <w:rPr>
          <w:rFonts w:ascii="Times New Roman" w:hAnsi="Times New Roman" w:cs="Times New Roman"/>
          <w:sz w:val="28"/>
          <w:szCs w:val="28"/>
        </w:rPr>
        <w:t>районного методического кабинета, общеобразовательных организаций.</w:t>
      </w:r>
    </w:p>
    <w:p w:rsidR="006B3DFB" w:rsidRDefault="006B3DFB" w:rsidP="006B3DFB">
      <w:pPr>
        <w:spacing w:after="0" w:line="240" w:lineRule="auto"/>
        <w:ind w:firstLine="709"/>
        <w:jc w:val="both"/>
        <w:rPr>
          <w:rFonts w:ascii="Times New Roman" w:hAnsi="Times New Roman" w:cs="Times New Roman"/>
          <w:sz w:val="28"/>
          <w:szCs w:val="28"/>
        </w:rPr>
      </w:pPr>
      <w:r w:rsidRPr="006B3DFB">
        <w:rPr>
          <w:rFonts w:ascii="Times New Roman" w:hAnsi="Times New Roman" w:cs="Times New Roman"/>
          <w:sz w:val="28"/>
          <w:szCs w:val="28"/>
        </w:rPr>
        <w:t>Основные направления:</w:t>
      </w:r>
    </w:p>
    <w:tbl>
      <w:tblPr>
        <w:tblW w:w="9356" w:type="dxa"/>
        <w:tblInd w:w="10" w:type="dxa"/>
        <w:tblLayout w:type="fixed"/>
        <w:tblCellMar>
          <w:left w:w="10" w:type="dxa"/>
          <w:right w:w="10" w:type="dxa"/>
        </w:tblCellMar>
        <w:tblLook w:val="04A0" w:firstRow="1" w:lastRow="0" w:firstColumn="1" w:lastColumn="0" w:noHBand="0" w:noVBand="1"/>
      </w:tblPr>
      <w:tblGrid>
        <w:gridCol w:w="2554"/>
        <w:gridCol w:w="6802"/>
      </w:tblGrid>
      <w:tr w:rsidR="006B3DFB" w:rsidTr="006B3DFB">
        <w:tblPrEx>
          <w:tblCellMar>
            <w:top w:w="0" w:type="dxa"/>
            <w:bottom w:w="0" w:type="dxa"/>
          </w:tblCellMar>
        </w:tblPrEx>
        <w:trPr>
          <w:trHeight w:hRule="exact" w:val="1157"/>
        </w:trPr>
        <w:tc>
          <w:tcPr>
            <w:tcW w:w="2554" w:type="dxa"/>
            <w:tcBorders>
              <w:top w:val="single" w:sz="4" w:space="0" w:color="auto"/>
              <w:left w:val="single" w:sz="4" w:space="0" w:color="auto"/>
            </w:tcBorders>
            <w:shd w:val="clear" w:color="auto" w:fill="FFFFFF"/>
            <w:vAlign w:val="bottom"/>
          </w:tcPr>
          <w:p w:rsidR="006B3DFB" w:rsidRDefault="006B3DFB" w:rsidP="006B3DFB">
            <w:pPr>
              <w:pStyle w:val="20"/>
              <w:shd w:val="clear" w:color="auto" w:fill="auto"/>
              <w:spacing w:line="274" w:lineRule="exact"/>
              <w:ind w:firstLine="0"/>
              <w:jc w:val="left"/>
            </w:pPr>
            <w:r>
              <w:rPr>
                <w:rStyle w:val="212pt"/>
              </w:rPr>
              <w:lastRenderedPageBreak/>
              <w:t xml:space="preserve">управление образования </w:t>
            </w:r>
            <w:proofErr w:type="spellStart"/>
            <w:r>
              <w:rPr>
                <w:rStyle w:val="212pt"/>
              </w:rPr>
              <w:t>Зимовниковского</w:t>
            </w:r>
            <w:proofErr w:type="spellEnd"/>
            <w:r>
              <w:rPr>
                <w:rStyle w:val="212pt"/>
              </w:rPr>
              <w:t xml:space="preserve"> района</w:t>
            </w:r>
          </w:p>
        </w:tc>
        <w:tc>
          <w:tcPr>
            <w:tcW w:w="6802" w:type="dxa"/>
            <w:tcBorders>
              <w:top w:val="single" w:sz="4" w:space="0" w:color="auto"/>
              <w:left w:val="single" w:sz="4" w:space="0" w:color="auto"/>
              <w:right w:val="single" w:sz="4" w:space="0" w:color="auto"/>
            </w:tcBorders>
            <w:shd w:val="clear" w:color="auto" w:fill="FFFFFF"/>
          </w:tcPr>
          <w:p w:rsidR="006B3DFB" w:rsidRDefault="006B3DFB" w:rsidP="006B3DFB">
            <w:pPr>
              <w:pStyle w:val="20"/>
              <w:shd w:val="clear" w:color="auto" w:fill="auto"/>
              <w:spacing w:line="274" w:lineRule="exact"/>
              <w:ind w:left="113" w:right="153" w:firstLine="0"/>
            </w:pPr>
            <w:r>
              <w:rPr>
                <w:rStyle w:val="212pt"/>
              </w:rPr>
              <w:t>Организация и реализация муниципальной системы управления качеством образования с учетом положений методики ФИОКО и региональной системы оценки качества образования в целях решения проблем в системе общего образования.</w:t>
            </w:r>
          </w:p>
        </w:tc>
      </w:tr>
      <w:tr w:rsidR="006B3DFB" w:rsidTr="006B3DFB">
        <w:tblPrEx>
          <w:tblCellMar>
            <w:top w:w="0" w:type="dxa"/>
            <w:bottom w:w="0" w:type="dxa"/>
          </w:tblCellMar>
        </w:tblPrEx>
        <w:trPr>
          <w:trHeight w:hRule="exact" w:val="1939"/>
        </w:trPr>
        <w:tc>
          <w:tcPr>
            <w:tcW w:w="2554" w:type="dxa"/>
            <w:tcBorders>
              <w:top w:val="single" w:sz="4" w:space="0" w:color="auto"/>
              <w:left w:val="single" w:sz="4" w:space="0" w:color="auto"/>
            </w:tcBorders>
            <w:shd w:val="clear" w:color="auto" w:fill="FFFFFF"/>
          </w:tcPr>
          <w:p w:rsidR="006B3DFB" w:rsidRDefault="006B3DFB" w:rsidP="006B3DFB">
            <w:pPr>
              <w:pStyle w:val="20"/>
              <w:shd w:val="clear" w:color="auto" w:fill="auto"/>
              <w:spacing w:after="120" w:line="240" w:lineRule="exact"/>
              <w:ind w:firstLine="0"/>
              <w:jc w:val="left"/>
            </w:pPr>
            <w:r>
              <w:rPr>
                <w:rStyle w:val="212pt"/>
              </w:rPr>
              <w:t>Общеобразовательные</w:t>
            </w:r>
          </w:p>
          <w:p w:rsidR="006B3DFB" w:rsidRDefault="006B3DFB" w:rsidP="006B3DFB">
            <w:pPr>
              <w:pStyle w:val="20"/>
              <w:shd w:val="clear" w:color="auto" w:fill="auto"/>
              <w:spacing w:before="120" w:line="240" w:lineRule="exact"/>
              <w:ind w:firstLine="0"/>
              <w:jc w:val="left"/>
            </w:pPr>
            <w:r>
              <w:rPr>
                <w:rStyle w:val="212pt"/>
              </w:rPr>
              <w:t>организации</w:t>
            </w:r>
          </w:p>
        </w:tc>
        <w:tc>
          <w:tcPr>
            <w:tcW w:w="6802" w:type="dxa"/>
            <w:tcBorders>
              <w:top w:val="single" w:sz="4" w:space="0" w:color="auto"/>
              <w:left w:val="single" w:sz="4" w:space="0" w:color="auto"/>
              <w:right w:val="single" w:sz="4" w:space="0" w:color="auto"/>
            </w:tcBorders>
            <w:shd w:val="clear" w:color="auto" w:fill="FFFFFF"/>
            <w:vAlign w:val="bottom"/>
          </w:tcPr>
          <w:p w:rsidR="006B3DFB" w:rsidRDefault="006B3DFB" w:rsidP="006B3DFB">
            <w:pPr>
              <w:pStyle w:val="20"/>
              <w:shd w:val="clear" w:color="auto" w:fill="auto"/>
              <w:spacing w:line="274" w:lineRule="exact"/>
              <w:ind w:left="113" w:right="153" w:firstLine="0"/>
            </w:pPr>
            <w:r>
              <w:rPr>
                <w:rStyle w:val="212pt"/>
              </w:rP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 Формирование внутренней системы оценки качества образования на принципах объективности и приоритетности интегрального результата</w:t>
            </w:r>
            <w:r>
              <w:rPr>
                <w:rStyle w:val="212pt"/>
              </w:rPr>
              <w:t xml:space="preserve"> </w:t>
            </w:r>
            <w:r>
              <w:rPr>
                <w:rStyle w:val="212pt"/>
              </w:rPr>
              <w:t>- функциональной грамотности учащихся.</w:t>
            </w:r>
          </w:p>
        </w:tc>
      </w:tr>
      <w:tr w:rsidR="006B3DFB" w:rsidTr="006B3DFB">
        <w:tblPrEx>
          <w:tblCellMar>
            <w:top w:w="0" w:type="dxa"/>
            <w:bottom w:w="0" w:type="dxa"/>
          </w:tblCellMar>
        </w:tblPrEx>
        <w:trPr>
          <w:trHeight w:hRule="exact" w:val="840"/>
        </w:trPr>
        <w:tc>
          <w:tcPr>
            <w:tcW w:w="2554" w:type="dxa"/>
            <w:tcBorders>
              <w:top w:val="single" w:sz="4" w:space="0" w:color="auto"/>
              <w:left w:val="single" w:sz="4" w:space="0" w:color="auto"/>
              <w:bottom w:val="single" w:sz="4" w:space="0" w:color="auto"/>
            </w:tcBorders>
            <w:shd w:val="clear" w:color="auto" w:fill="FFFFFF"/>
          </w:tcPr>
          <w:p w:rsidR="006B3DFB" w:rsidRDefault="006B3DFB" w:rsidP="006B3DFB">
            <w:pPr>
              <w:pStyle w:val="20"/>
              <w:shd w:val="clear" w:color="auto" w:fill="auto"/>
              <w:spacing w:line="274" w:lineRule="exact"/>
              <w:ind w:firstLine="0"/>
              <w:jc w:val="left"/>
            </w:pPr>
            <w:r>
              <w:rPr>
                <w:rStyle w:val="212pt"/>
              </w:rPr>
              <w:t>Обучающиеся и их родители</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6B3DFB" w:rsidRDefault="006B3DFB" w:rsidP="006B3DFB">
            <w:pPr>
              <w:pStyle w:val="20"/>
              <w:shd w:val="clear" w:color="auto" w:fill="auto"/>
              <w:spacing w:line="278" w:lineRule="exact"/>
              <w:ind w:left="113" w:right="153" w:firstLine="0"/>
            </w:pPr>
            <w:r>
              <w:rPr>
                <w:rStyle w:val="212pt"/>
              </w:rPr>
              <w:t>Изучение и применение рекомендаций, содержащихся в аналитических отчетах, рекомендациях общеобразовательных организаций.</w:t>
            </w:r>
          </w:p>
        </w:tc>
      </w:tr>
      <w:tr w:rsidR="006B3DFB" w:rsidTr="006B3DFB">
        <w:tblPrEx>
          <w:tblCellMar>
            <w:top w:w="0" w:type="dxa"/>
            <w:bottom w:w="0" w:type="dxa"/>
          </w:tblCellMar>
        </w:tblPrEx>
        <w:trPr>
          <w:trHeight w:hRule="exact" w:val="1392"/>
        </w:trPr>
        <w:tc>
          <w:tcPr>
            <w:tcW w:w="2554" w:type="dxa"/>
            <w:tcBorders>
              <w:top w:val="single" w:sz="4" w:space="0" w:color="auto"/>
              <w:left w:val="single" w:sz="4" w:space="0" w:color="auto"/>
              <w:bottom w:val="single" w:sz="4" w:space="0" w:color="auto"/>
            </w:tcBorders>
            <w:shd w:val="clear" w:color="auto" w:fill="FFFFFF"/>
          </w:tcPr>
          <w:p w:rsidR="006B3DFB" w:rsidRDefault="006B3DFB" w:rsidP="006B3DFB">
            <w:pPr>
              <w:pStyle w:val="20"/>
              <w:shd w:val="clear" w:color="auto" w:fill="auto"/>
              <w:spacing w:line="274" w:lineRule="exact"/>
              <w:ind w:firstLine="0"/>
              <w:jc w:val="left"/>
            </w:pPr>
            <w:r>
              <w:rPr>
                <w:rStyle w:val="212pt"/>
              </w:rPr>
              <w:t>Общественные</w:t>
            </w:r>
          </w:p>
          <w:p w:rsidR="006B3DFB" w:rsidRDefault="006B3DFB" w:rsidP="006B3DFB">
            <w:pPr>
              <w:pStyle w:val="20"/>
              <w:shd w:val="clear" w:color="auto" w:fill="auto"/>
              <w:spacing w:line="274" w:lineRule="exact"/>
              <w:ind w:firstLine="0"/>
              <w:jc w:val="left"/>
            </w:pPr>
            <w:r>
              <w:rPr>
                <w:rStyle w:val="212pt"/>
              </w:rPr>
              <w:t>организации,</w:t>
            </w:r>
          </w:p>
          <w:p w:rsidR="006B3DFB" w:rsidRDefault="006B3DFB" w:rsidP="006B3DFB">
            <w:pPr>
              <w:pStyle w:val="20"/>
              <w:shd w:val="clear" w:color="auto" w:fill="auto"/>
              <w:spacing w:line="274" w:lineRule="exact"/>
              <w:ind w:firstLine="0"/>
              <w:jc w:val="left"/>
            </w:pPr>
            <w:r>
              <w:rPr>
                <w:rStyle w:val="212pt"/>
              </w:rPr>
              <w:t>экспертное</w:t>
            </w:r>
          </w:p>
          <w:p w:rsidR="006B3DFB" w:rsidRDefault="006B3DFB" w:rsidP="006B3DFB">
            <w:pPr>
              <w:pStyle w:val="20"/>
              <w:shd w:val="clear" w:color="auto" w:fill="auto"/>
              <w:spacing w:line="274" w:lineRule="exact"/>
              <w:ind w:firstLine="0"/>
              <w:jc w:val="left"/>
            </w:pPr>
            <w:r>
              <w:rPr>
                <w:rStyle w:val="212pt"/>
              </w:rPr>
              <w:t>сообщество</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6B3DFB" w:rsidRDefault="006B3DFB" w:rsidP="006B3DFB">
            <w:pPr>
              <w:pStyle w:val="20"/>
              <w:shd w:val="clear" w:color="auto" w:fill="auto"/>
              <w:spacing w:line="274" w:lineRule="exact"/>
              <w:ind w:left="113" w:right="153" w:firstLine="0"/>
            </w:pPr>
            <w:r>
              <w:rPr>
                <w:rStyle w:val="212pt"/>
              </w:rPr>
              <w:t xml:space="preserve">Экспертиза и обсуждение в профессиональном сообществе результатов мониторинговых исследований регионального и федерального уровней, формирование общественного мнения о качестве образования в </w:t>
            </w:r>
            <w:proofErr w:type="spellStart"/>
            <w:r>
              <w:rPr>
                <w:rStyle w:val="212pt"/>
              </w:rPr>
              <w:t>Зимовниковском</w:t>
            </w:r>
            <w:proofErr w:type="spellEnd"/>
            <w:r>
              <w:rPr>
                <w:rStyle w:val="212pt"/>
              </w:rPr>
              <w:t xml:space="preserve"> районе</w:t>
            </w:r>
            <w:r>
              <w:rPr>
                <w:rStyle w:val="212pt"/>
              </w:rPr>
              <w:t>. Развитие экспертного сообщества в системе общего образования.</w:t>
            </w:r>
          </w:p>
        </w:tc>
      </w:tr>
    </w:tbl>
    <w:p w:rsidR="00214635" w:rsidRPr="00214635" w:rsidRDefault="00214635" w:rsidP="00214635">
      <w:pPr>
        <w:spacing w:after="0" w:line="240" w:lineRule="auto"/>
        <w:ind w:firstLine="709"/>
        <w:jc w:val="both"/>
        <w:rPr>
          <w:rFonts w:ascii="Times New Roman" w:hAnsi="Times New Roman" w:cs="Times New Roman"/>
          <w:sz w:val="28"/>
          <w:szCs w:val="28"/>
        </w:rPr>
      </w:pPr>
      <w:r w:rsidRPr="00214635">
        <w:rPr>
          <w:rFonts w:ascii="Times New Roman" w:hAnsi="Times New Roman" w:cs="Times New Roman"/>
          <w:sz w:val="28"/>
          <w:szCs w:val="28"/>
        </w:rPr>
        <w:t xml:space="preserve">Мониторинг оценки качества подготовки обучающихся является инструментом </w:t>
      </w:r>
      <w:r w:rsidR="003C469F">
        <w:rPr>
          <w:rFonts w:ascii="Times New Roman" w:hAnsi="Times New Roman" w:cs="Times New Roman"/>
          <w:sz w:val="28"/>
          <w:szCs w:val="28"/>
        </w:rPr>
        <w:t>муниципальной</w:t>
      </w:r>
      <w:r w:rsidRPr="00214635">
        <w:rPr>
          <w:rFonts w:ascii="Times New Roman" w:hAnsi="Times New Roman" w:cs="Times New Roman"/>
          <w:sz w:val="28"/>
          <w:szCs w:val="28"/>
        </w:rPr>
        <w:t xml:space="preserve"> системы управления качеством общего образования, обеспечивающим анализ показателей достижения образовательных результатов школами </w:t>
      </w:r>
      <w:proofErr w:type="spellStart"/>
      <w:r w:rsidR="003C469F">
        <w:rPr>
          <w:rFonts w:ascii="Times New Roman" w:hAnsi="Times New Roman" w:cs="Times New Roman"/>
          <w:sz w:val="28"/>
          <w:szCs w:val="28"/>
        </w:rPr>
        <w:t>Зимовниковского</w:t>
      </w:r>
      <w:proofErr w:type="spellEnd"/>
      <w:r w:rsidR="003C469F">
        <w:rPr>
          <w:rFonts w:ascii="Times New Roman" w:hAnsi="Times New Roman" w:cs="Times New Roman"/>
          <w:sz w:val="28"/>
          <w:szCs w:val="28"/>
        </w:rPr>
        <w:t xml:space="preserve"> района</w:t>
      </w:r>
      <w:r w:rsidRPr="00214635">
        <w:rPr>
          <w:rFonts w:ascii="Times New Roman" w:hAnsi="Times New Roman" w:cs="Times New Roman"/>
          <w:sz w:val="28"/>
          <w:szCs w:val="28"/>
        </w:rPr>
        <w:t xml:space="preserve"> и принятие управленческих решений, направленных на повышение качества образования.</w:t>
      </w:r>
    </w:p>
    <w:p w:rsidR="00214635" w:rsidRPr="00214635" w:rsidRDefault="00214635" w:rsidP="00214635">
      <w:pPr>
        <w:spacing w:after="0" w:line="240" w:lineRule="auto"/>
        <w:ind w:firstLine="709"/>
        <w:jc w:val="both"/>
        <w:rPr>
          <w:rFonts w:ascii="Times New Roman" w:hAnsi="Times New Roman" w:cs="Times New Roman"/>
          <w:sz w:val="28"/>
          <w:szCs w:val="28"/>
        </w:rPr>
      </w:pPr>
      <w:r w:rsidRPr="00214635">
        <w:rPr>
          <w:rFonts w:ascii="Times New Roman" w:hAnsi="Times New Roman" w:cs="Times New Roman"/>
          <w:sz w:val="28"/>
          <w:szCs w:val="28"/>
        </w:rPr>
        <w:t xml:space="preserve">Реализация требований ФГОС общего образования в условиях ВПР, ОГЭ, ЕГЭ ориентирует общеобразовательные организации на достижение широкого спектра результатов в области функциональной грамотности учащихся, на понимание приоритета формирования </w:t>
      </w:r>
      <w:proofErr w:type="spellStart"/>
      <w:r w:rsidRPr="00214635">
        <w:rPr>
          <w:rFonts w:ascii="Times New Roman" w:hAnsi="Times New Roman" w:cs="Times New Roman"/>
          <w:sz w:val="28"/>
          <w:szCs w:val="28"/>
        </w:rPr>
        <w:t>метапредметных</w:t>
      </w:r>
      <w:proofErr w:type="spellEnd"/>
      <w:r w:rsidRPr="00214635">
        <w:rPr>
          <w:rFonts w:ascii="Times New Roman" w:hAnsi="Times New Roman" w:cs="Times New Roman"/>
          <w:sz w:val="28"/>
          <w:szCs w:val="28"/>
        </w:rPr>
        <w:t xml:space="preserve"> результатов, </w:t>
      </w:r>
      <w:proofErr w:type="spellStart"/>
      <w:r w:rsidRPr="00214635">
        <w:rPr>
          <w:rFonts w:ascii="Times New Roman" w:hAnsi="Times New Roman" w:cs="Times New Roman"/>
          <w:sz w:val="28"/>
          <w:szCs w:val="28"/>
        </w:rPr>
        <w:t>общеучебных</w:t>
      </w:r>
      <w:proofErr w:type="spellEnd"/>
      <w:r w:rsidRPr="00214635">
        <w:rPr>
          <w:rFonts w:ascii="Times New Roman" w:hAnsi="Times New Roman" w:cs="Times New Roman"/>
          <w:sz w:val="28"/>
          <w:szCs w:val="28"/>
        </w:rPr>
        <w:t xml:space="preserve"> умений и способов учебной деятельности.</w:t>
      </w:r>
    </w:p>
    <w:p w:rsidR="006B3DFB" w:rsidRDefault="00214635" w:rsidP="00214635">
      <w:pPr>
        <w:spacing w:after="0" w:line="240" w:lineRule="auto"/>
        <w:ind w:firstLine="709"/>
        <w:jc w:val="both"/>
        <w:rPr>
          <w:rFonts w:ascii="Times New Roman" w:hAnsi="Times New Roman" w:cs="Times New Roman"/>
          <w:sz w:val="28"/>
          <w:szCs w:val="28"/>
        </w:rPr>
      </w:pPr>
      <w:r w:rsidRPr="00214635">
        <w:rPr>
          <w:rFonts w:ascii="Times New Roman" w:hAnsi="Times New Roman" w:cs="Times New Roman"/>
          <w:sz w:val="28"/>
          <w:szCs w:val="28"/>
        </w:rPr>
        <w:t xml:space="preserve">Единый </w:t>
      </w:r>
      <w:proofErr w:type="spellStart"/>
      <w:r w:rsidRPr="00214635">
        <w:rPr>
          <w:rFonts w:ascii="Times New Roman" w:hAnsi="Times New Roman" w:cs="Times New Roman"/>
          <w:sz w:val="28"/>
          <w:szCs w:val="28"/>
        </w:rPr>
        <w:t>критериальный</w:t>
      </w:r>
      <w:proofErr w:type="spellEnd"/>
      <w:r w:rsidRPr="00214635">
        <w:rPr>
          <w:rFonts w:ascii="Times New Roman" w:hAnsi="Times New Roman" w:cs="Times New Roman"/>
          <w:sz w:val="28"/>
          <w:szCs w:val="28"/>
        </w:rPr>
        <w:t xml:space="preserve"> подход в оценке </w:t>
      </w:r>
      <w:proofErr w:type="spellStart"/>
      <w:r w:rsidRPr="00214635">
        <w:rPr>
          <w:rFonts w:ascii="Times New Roman" w:hAnsi="Times New Roman" w:cs="Times New Roman"/>
          <w:sz w:val="28"/>
          <w:szCs w:val="28"/>
        </w:rPr>
        <w:t>метапредметных</w:t>
      </w:r>
      <w:proofErr w:type="spellEnd"/>
      <w:r w:rsidRPr="00214635">
        <w:rPr>
          <w:rFonts w:ascii="Times New Roman" w:hAnsi="Times New Roman" w:cs="Times New Roman"/>
          <w:sz w:val="28"/>
          <w:szCs w:val="28"/>
        </w:rPr>
        <w:t xml:space="preserve"> и предметных результатов освоения учащимися основных образовательных программ начального общего, основного общего и среднего общего образования обеспечивается измерителями ВПР, НИКО, ГИА. Задача общеобразовательных организаций - создать внутреннюю систему оценки качества образования на основе заданных критериев - планируемых результатов (личностных, </w:t>
      </w:r>
      <w:proofErr w:type="spellStart"/>
      <w:r w:rsidRPr="00214635">
        <w:rPr>
          <w:rFonts w:ascii="Times New Roman" w:hAnsi="Times New Roman" w:cs="Times New Roman"/>
          <w:sz w:val="28"/>
          <w:szCs w:val="28"/>
        </w:rPr>
        <w:t>метапредметных</w:t>
      </w:r>
      <w:proofErr w:type="spellEnd"/>
      <w:r w:rsidRPr="00214635">
        <w:rPr>
          <w:rFonts w:ascii="Times New Roman" w:hAnsi="Times New Roman" w:cs="Times New Roman"/>
          <w:sz w:val="28"/>
          <w:szCs w:val="28"/>
        </w:rPr>
        <w:t>, предметных), которые встраиваются в функциональную грамотность учащихся - интегральный результат качества образования.</w:t>
      </w:r>
    </w:p>
    <w:p w:rsidR="005A471A" w:rsidRDefault="005A471A" w:rsidP="00141B80">
      <w:pPr>
        <w:pStyle w:val="10"/>
        <w:shd w:val="clear" w:color="auto" w:fill="auto"/>
        <w:spacing w:after="0" w:line="322" w:lineRule="exact"/>
        <w:ind w:left="1580"/>
        <w:jc w:val="left"/>
        <w:rPr>
          <w:color w:val="000000"/>
          <w:lang w:eastAsia="ru-RU" w:bidi="ru-RU"/>
        </w:rPr>
      </w:pPr>
      <w:bookmarkStart w:id="3" w:name="bookmark3"/>
    </w:p>
    <w:p w:rsidR="00141B80" w:rsidRDefault="00141B80" w:rsidP="00141B80">
      <w:pPr>
        <w:pStyle w:val="10"/>
        <w:shd w:val="clear" w:color="auto" w:fill="auto"/>
        <w:spacing w:after="0" w:line="322" w:lineRule="exact"/>
        <w:ind w:left="1580"/>
        <w:jc w:val="left"/>
      </w:pPr>
      <w:r>
        <w:rPr>
          <w:color w:val="000000"/>
          <w:lang w:eastAsia="ru-RU" w:bidi="ru-RU"/>
        </w:rPr>
        <w:t>Цели и задачи управленческого цикла по направлению «Система оценки качества подготовки обучающихся»</w:t>
      </w:r>
      <w:bookmarkEnd w:id="3"/>
    </w:p>
    <w:p w:rsidR="00141B80" w:rsidRDefault="00141B80" w:rsidP="003E4288">
      <w:pPr>
        <w:pStyle w:val="20"/>
        <w:shd w:val="clear" w:color="auto" w:fill="auto"/>
        <w:tabs>
          <w:tab w:val="left" w:pos="1768"/>
        </w:tabs>
        <w:ind w:firstLine="760"/>
      </w:pPr>
      <w:r>
        <w:rPr>
          <w:rStyle w:val="21"/>
        </w:rPr>
        <w:t>Цель:</w:t>
      </w:r>
      <w:r>
        <w:rPr>
          <w:rStyle w:val="21"/>
        </w:rPr>
        <w:tab/>
      </w:r>
      <w:r>
        <w:rPr>
          <w:color w:val="000000"/>
          <w:lang w:eastAsia="ru-RU" w:bidi="ru-RU"/>
        </w:rPr>
        <w:t>совершенствование региональных механизмов управления</w:t>
      </w:r>
      <w:r w:rsidR="003E4288">
        <w:rPr>
          <w:color w:val="000000"/>
          <w:lang w:eastAsia="ru-RU" w:bidi="ru-RU"/>
        </w:rPr>
        <w:t xml:space="preserve"> </w:t>
      </w:r>
      <w:r>
        <w:rPr>
          <w:color w:val="000000"/>
          <w:lang w:eastAsia="ru-RU" w:bidi="ru-RU"/>
        </w:rPr>
        <w:t>качеством общего образования на основе технологий ВПР, НИКО, ГИА.</w:t>
      </w:r>
    </w:p>
    <w:p w:rsidR="00141B80" w:rsidRDefault="00141B80" w:rsidP="00141B80">
      <w:pPr>
        <w:pStyle w:val="30"/>
        <w:shd w:val="clear" w:color="auto" w:fill="auto"/>
        <w:spacing w:before="0" w:after="0" w:line="322" w:lineRule="exact"/>
        <w:ind w:firstLine="760"/>
        <w:jc w:val="both"/>
      </w:pPr>
      <w:r>
        <w:rPr>
          <w:color w:val="000000"/>
          <w:lang w:eastAsia="ru-RU" w:bidi="ru-RU"/>
        </w:rPr>
        <w:t>Задачи:</w:t>
      </w:r>
    </w:p>
    <w:p w:rsidR="00141B80" w:rsidRDefault="00FF5EF9" w:rsidP="00FF5EF9">
      <w:pPr>
        <w:pStyle w:val="20"/>
        <w:shd w:val="clear" w:color="auto" w:fill="auto"/>
        <w:tabs>
          <w:tab w:val="left" w:pos="832"/>
        </w:tabs>
        <w:ind w:firstLine="0"/>
      </w:pPr>
      <w:r>
        <w:rPr>
          <w:color w:val="000000"/>
          <w:lang w:eastAsia="ru-RU" w:bidi="ru-RU"/>
        </w:rPr>
        <w:t xml:space="preserve">- </w:t>
      </w:r>
      <w:r w:rsidR="00141B80">
        <w:rPr>
          <w:color w:val="000000"/>
          <w:lang w:eastAsia="ru-RU" w:bidi="ru-RU"/>
        </w:rPr>
        <w:t xml:space="preserve">Обеспечить освоение обучающимися основных образовательных программ начального общего, основного общего и среднего общего образования на основе оценки и анализа </w:t>
      </w:r>
      <w:proofErr w:type="spellStart"/>
      <w:r w:rsidR="00141B80">
        <w:rPr>
          <w:color w:val="000000"/>
          <w:lang w:eastAsia="ru-RU" w:bidi="ru-RU"/>
        </w:rPr>
        <w:t>метапредметных</w:t>
      </w:r>
      <w:proofErr w:type="spellEnd"/>
      <w:r w:rsidR="00141B80">
        <w:rPr>
          <w:color w:val="000000"/>
          <w:lang w:eastAsia="ru-RU" w:bidi="ru-RU"/>
        </w:rPr>
        <w:t xml:space="preserve"> и предметных результатов - </w:t>
      </w:r>
      <w:r w:rsidR="00141B80">
        <w:rPr>
          <w:color w:val="000000"/>
          <w:lang w:eastAsia="ru-RU" w:bidi="ru-RU"/>
        </w:rPr>
        <w:lastRenderedPageBreak/>
        <w:t>комплексного результата достижения качества образования.</w:t>
      </w:r>
    </w:p>
    <w:p w:rsidR="00141B80" w:rsidRDefault="00FF5EF9" w:rsidP="00FF5EF9">
      <w:pPr>
        <w:pStyle w:val="20"/>
        <w:shd w:val="clear" w:color="auto" w:fill="auto"/>
        <w:tabs>
          <w:tab w:val="left" w:pos="832"/>
        </w:tabs>
        <w:ind w:firstLine="0"/>
      </w:pPr>
      <w:r>
        <w:rPr>
          <w:color w:val="000000"/>
          <w:lang w:eastAsia="ru-RU" w:bidi="ru-RU"/>
        </w:rPr>
        <w:t xml:space="preserve">- </w:t>
      </w:r>
      <w:r w:rsidR="00141B80">
        <w:rPr>
          <w:color w:val="000000"/>
          <w:lang w:eastAsia="ru-RU" w:bidi="ru-RU"/>
        </w:rPr>
        <w:t>Скоординировать деятельность общеобразовательных организаций, участников образовательных отношений на формирование функциональной грамотности обучающихся как интегрального результата освоения основных образовательных программ основного общего и среднего общего образования.</w:t>
      </w:r>
    </w:p>
    <w:p w:rsidR="00A14E57" w:rsidRDefault="00FF5EF9" w:rsidP="00FF5EF9">
      <w:pPr>
        <w:pStyle w:val="20"/>
        <w:shd w:val="clear" w:color="auto" w:fill="auto"/>
        <w:tabs>
          <w:tab w:val="left" w:pos="426"/>
        </w:tabs>
        <w:spacing w:line="326" w:lineRule="exact"/>
        <w:ind w:firstLine="0"/>
      </w:pPr>
      <w:r>
        <w:rPr>
          <w:color w:val="000000"/>
          <w:lang w:eastAsia="ru-RU" w:bidi="ru-RU"/>
        </w:rPr>
        <w:t xml:space="preserve">- </w:t>
      </w:r>
      <w:r w:rsidR="00141B80" w:rsidRPr="00A14E57">
        <w:rPr>
          <w:color w:val="000000"/>
          <w:lang w:eastAsia="ru-RU" w:bidi="ru-RU"/>
        </w:rPr>
        <w:t xml:space="preserve">Формировать позитивное отношение всех участников образовательных отношений к ВПР, ГИА в целях обеспечения объективной и справедливой оценки </w:t>
      </w:r>
      <w:proofErr w:type="spellStart"/>
      <w:r w:rsidR="00141B80" w:rsidRPr="00A14E57">
        <w:rPr>
          <w:color w:val="000000"/>
          <w:lang w:eastAsia="ru-RU" w:bidi="ru-RU"/>
        </w:rPr>
        <w:t>метапредметных</w:t>
      </w:r>
      <w:proofErr w:type="spellEnd"/>
      <w:r w:rsidR="00141B80" w:rsidRPr="00A14E57">
        <w:rPr>
          <w:color w:val="000000"/>
          <w:lang w:eastAsia="ru-RU" w:bidi="ru-RU"/>
        </w:rPr>
        <w:t xml:space="preserve"> и предметных результатов на основе единых критериев измерения, оценки и анализа показателей</w:t>
      </w:r>
      <w:r w:rsidR="00A14E57">
        <w:rPr>
          <w:color w:val="000000"/>
          <w:lang w:eastAsia="ru-RU" w:bidi="ru-RU"/>
        </w:rPr>
        <w:t xml:space="preserve"> </w:t>
      </w:r>
      <w:r w:rsidR="00A14E57" w:rsidRPr="00A14E57">
        <w:rPr>
          <w:color w:val="000000"/>
          <w:lang w:eastAsia="ru-RU" w:bidi="ru-RU"/>
        </w:rPr>
        <w:t>качества подготовки обучающихся, включая процедуры Всероссийской олимпиады школьников.</w:t>
      </w:r>
    </w:p>
    <w:p w:rsidR="00A14E57" w:rsidRDefault="00FF5EF9" w:rsidP="00FF5EF9">
      <w:pPr>
        <w:pStyle w:val="20"/>
        <w:shd w:val="clear" w:color="auto" w:fill="auto"/>
        <w:ind w:firstLine="0"/>
      </w:pPr>
      <w:r>
        <w:rPr>
          <w:color w:val="000000"/>
          <w:lang w:eastAsia="ru-RU" w:bidi="ru-RU"/>
        </w:rPr>
        <w:t xml:space="preserve">- </w:t>
      </w:r>
      <w:r w:rsidR="00A14E57">
        <w:rPr>
          <w:color w:val="000000"/>
          <w:lang w:eastAsia="ru-RU" w:bidi="ru-RU"/>
        </w:rPr>
        <w:t xml:space="preserve">Проводить ежегодный комплексный анализ качества образования с учетом связей между результатами оценочных процедур ВПР, ГИА, результатов контекстных данных по образовательным организациям с целью обеспечения позитивной динамики качества образования школьников и образовательного равенства школ </w:t>
      </w:r>
      <w:proofErr w:type="spellStart"/>
      <w:r w:rsidR="00A14E57">
        <w:rPr>
          <w:color w:val="000000"/>
          <w:lang w:eastAsia="ru-RU" w:bidi="ru-RU"/>
        </w:rPr>
        <w:t>Зимовниковского</w:t>
      </w:r>
      <w:proofErr w:type="spellEnd"/>
      <w:r w:rsidR="00A14E57">
        <w:rPr>
          <w:color w:val="000000"/>
          <w:lang w:eastAsia="ru-RU" w:bidi="ru-RU"/>
        </w:rPr>
        <w:t xml:space="preserve"> района</w:t>
      </w:r>
      <w:r w:rsidR="00A14E57">
        <w:rPr>
          <w:color w:val="000000"/>
          <w:lang w:eastAsia="ru-RU" w:bidi="ru-RU"/>
        </w:rPr>
        <w:t>.</w:t>
      </w:r>
    </w:p>
    <w:p w:rsidR="00A14E57" w:rsidRDefault="00A14E57" w:rsidP="00A14E57">
      <w:pPr>
        <w:pStyle w:val="30"/>
        <w:shd w:val="clear" w:color="auto" w:fill="auto"/>
        <w:spacing w:before="0" w:after="0" w:line="322" w:lineRule="exact"/>
        <w:ind w:left="760"/>
        <w:jc w:val="both"/>
      </w:pPr>
      <w:r>
        <w:rPr>
          <w:color w:val="000000"/>
          <w:lang w:eastAsia="ru-RU" w:bidi="ru-RU"/>
        </w:rPr>
        <w:t>Характеристика показателей</w:t>
      </w:r>
    </w:p>
    <w:p w:rsidR="00A14E57" w:rsidRDefault="00A14E57" w:rsidP="00A14E57">
      <w:pPr>
        <w:pStyle w:val="20"/>
        <w:shd w:val="clear" w:color="auto" w:fill="auto"/>
        <w:spacing w:after="300" w:line="317" w:lineRule="exact"/>
        <w:ind w:firstLine="0"/>
        <w:rPr>
          <w:color w:val="000000"/>
          <w:lang w:eastAsia="ru-RU" w:bidi="ru-RU"/>
        </w:rPr>
      </w:pPr>
      <w:r>
        <w:rPr>
          <w:color w:val="000000"/>
          <w:lang w:eastAsia="ru-RU" w:bidi="ru-RU"/>
        </w:rPr>
        <w:t>Таблица мониторинга содержит 22 показателя. Все показатели разбиты по блокам, определяющим основные характеристики качества подготовки обучающихся.</w:t>
      </w:r>
    </w:p>
    <w:p w:rsidR="00D94B77" w:rsidRDefault="00D94B77" w:rsidP="00D94B77">
      <w:pPr>
        <w:pStyle w:val="20"/>
        <w:numPr>
          <w:ilvl w:val="0"/>
          <w:numId w:val="2"/>
        </w:numPr>
        <w:shd w:val="clear" w:color="auto" w:fill="auto"/>
        <w:tabs>
          <w:tab w:val="left" w:pos="373"/>
        </w:tabs>
        <w:spacing w:after="296" w:line="317" w:lineRule="exact"/>
        <w:ind w:firstLine="0"/>
      </w:pPr>
      <w:r>
        <w:rPr>
          <w:rStyle w:val="21"/>
        </w:rPr>
        <w:t xml:space="preserve">В первом блоке </w:t>
      </w:r>
      <w:r>
        <w:rPr>
          <w:color w:val="000000"/>
          <w:lang w:eastAsia="ru-RU" w:bidi="ru-RU"/>
        </w:rPr>
        <w:t>- «Освоение основных образовательных программ» - содержатся показатели, характеризующие реализацию требований ФГОС каждого уровня общего образования. Данные показатели основаны на результатах промежуточной аттестации учащихся и государственной итоговой аттестации. Показатели базового уровня освоения ООП начального общего образования - удовлетворительные результаты с оценкой «3», «4», «5». Показатели ниже базового уровня с оценкой «»2». Показатели выше базового уровня - «4» и «5».</w:t>
      </w:r>
    </w:p>
    <w:p w:rsidR="00D94B77" w:rsidRPr="00D94B77" w:rsidRDefault="00D94B77" w:rsidP="00D94B77">
      <w:pPr>
        <w:pStyle w:val="20"/>
        <w:numPr>
          <w:ilvl w:val="0"/>
          <w:numId w:val="2"/>
        </w:numPr>
        <w:shd w:val="clear" w:color="auto" w:fill="auto"/>
        <w:tabs>
          <w:tab w:val="left" w:pos="373"/>
        </w:tabs>
        <w:ind w:firstLine="0"/>
      </w:pPr>
      <w:r>
        <w:rPr>
          <w:rStyle w:val="21"/>
        </w:rPr>
        <w:t xml:space="preserve">Во втором блоке </w:t>
      </w:r>
      <w:r w:rsidRPr="00D94B77">
        <w:rPr>
          <w:color w:val="000000"/>
          <w:lang w:eastAsia="ru-RU" w:bidi="ru-RU"/>
        </w:rPr>
        <w:t>- «</w:t>
      </w:r>
      <w:proofErr w:type="spellStart"/>
      <w:r w:rsidRPr="00D94B77">
        <w:rPr>
          <w:color w:val="000000"/>
          <w:lang w:eastAsia="ru-RU" w:bidi="ru-RU"/>
        </w:rPr>
        <w:t>Метапредметные</w:t>
      </w:r>
      <w:proofErr w:type="spellEnd"/>
      <w:r w:rsidRPr="00D94B77">
        <w:rPr>
          <w:color w:val="000000"/>
          <w:lang w:eastAsia="ru-RU" w:bidi="ru-RU"/>
        </w:rPr>
        <w:t xml:space="preserve"> результаты» </w:t>
      </w:r>
      <w:r>
        <w:rPr>
          <w:rStyle w:val="21"/>
        </w:rPr>
        <w:t xml:space="preserve">- </w:t>
      </w:r>
      <w:r w:rsidRPr="00D94B77">
        <w:rPr>
          <w:color w:val="000000"/>
          <w:lang w:eastAsia="ru-RU" w:bidi="ru-RU"/>
        </w:rPr>
        <w:t>представлены</w:t>
      </w:r>
      <w:r>
        <w:rPr>
          <w:color w:val="000000"/>
          <w:lang w:eastAsia="ru-RU" w:bidi="ru-RU"/>
        </w:rPr>
        <w:t xml:space="preserve"> </w:t>
      </w:r>
      <w:r w:rsidRPr="00D94B77">
        <w:rPr>
          <w:color w:val="000000"/>
          <w:lang w:eastAsia="ru-RU" w:bidi="ru-RU"/>
        </w:rPr>
        <w:t xml:space="preserve">показатели, учитывающие результаты ВПР. </w:t>
      </w:r>
    </w:p>
    <w:p w:rsidR="00D94B77" w:rsidRPr="00D94B77" w:rsidRDefault="00D94B77" w:rsidP="00D94B77">
      <w:pPr>
        <w:pStyle w:val="20"/>
        <w:shd w:val="clear" w:color="auto" w:fill="auto"/>
        <w:tabs>
          <w:tab w:val="left" w:pos="373"/>
        </w:tabs>
        <w:ind w:firstLine="0"/>
      </w:pPr>
    </w:p>
    <w:p w:rsidR="00D94B77" w:rsidRPr="00D94B77" w:rsidRDefault="00D94B77" w:rsidP="00384462">
      <w:pPr>
        <w:pStyle w:val="20"/>
        <w:numPr>
          <w:ilvl w:val="0"/>
          <w:numId w:val="2"/>
        </w:numPr>
        <w:shd w:val="clear" w:color="auto" w:fill="auto"/>
        <w:tabs>
          <w:tab w:val="left" w:pos="373"/>
        </w:tabs>
        <w:ind w:firstLine="0"/>
      </w:pPr>
      <w:r>
        <w:rPr>
          <w:rStyle w:val="21"/>
        </w:rPr>
        <w:t xml:space="preserve">Третий блок </w:t>
      </w:r>
      <w:r w:rsidRPr="00D94B77">
        <w:rPr>
          <w:color w:val="000000"/>
          <w:lang w:eastAsia="ru-RU" w:bidi="ru-RU"/>
        </w:rPr>
        <w:t>- «Функциональная грамотность учащихся» - включает</w:t>
      </w:r>
      <w:r w:rsidRPr="00D94B77">
        <w:rPr>
          <w:color w:val="000000"/>
          <w:lang w:eastAsia="ru-RU" w:bidi="ru-RU"/>
        </w:rPr>
        <w:t xml:space="preserve"> </w:t>
      </w:r>
      <w:r w:rsidRPr="00D94B77">
        <w:rPr>
          <w:color w:val="000000"/>
          <w:lang w:eastAsia="ru-RU" w:bidi="ru-RU"/>
        </w:rPr>
        <w:t xml:space="preserve">показатели результатов ВПР. </w:t>
      </w:r>
      <w:r>
        <w:rPr>
          <w:color w:val="000000"/>
          <w:lang w:eastAsia="ru-RU" w:bidi="ru-RU"/>
        </w:rPr>
        <w:t>Возможное</w:t>
      </w:r>
      <w:r w:rsidRPr="00D94B77">
        <w:rPr>
          <w:color w:val="000000"/>
          <w:lang w:eastAsia="ru-RU" w:bidi="ru-RU"/>
        </w:rPr>
        <w:t xml:space="preserve"> участие школ во Всероссийском варианте </w:t>
      </w:r>
      <w:r w:rsidRPr="00D94B77">
        <w:rPr>
          <w:color w:val="000000"/>
          <w:lang w:val="en-US" w:bidi="en-US"/>
        </w:rPr>
        <w:t>PISA</w:t>
      </w:r>
      <w:r w:rsidRPr="00D94B77">
        <w:rPr>
          <w:color w:val="000000"/>
          <w:lang w:bidi="en-US"/>
        </w:rPr>
        <w:t xml:space="preserve"> </w:t>
      </w:r>
      <w:r w:rsidRPr="00D94B77">
        <w:rPr>
          <w:color w:val="000000"/>
          <w:lang w:eastAsia="ru-RU" w:bidi="ru-RU"/>
        </w:rPr>
        <w:t>в 2022 году</w:t>
      </w:r>
      <w:r>
        <w:rPr>
          <w:color w:val="000000"/>
          <w:lang w:eastAsia="ru-RU" w:bidi="ru-RU"/>
        </w:rPr>
        <w:t xml:space="preserve"> </w:t>
      </w:r>
      <w:r w:rsidRPr="00D94B77">
        <w:rPr>
          <w:color w:val="000000"/>
          <w:lang w:eastAsia="ru-RU" w:bidi="ru-RU"/>
        </w:rPr>
        <w:t>позволит акцентировать результат</w:t>
      </w:r>
      <w:r>
        <w:rPr>
          <w:color w:val="000000"/>
          <w:lang w:eastAsia="ru-RU" w:bidi="ru-RU"/>
        </w:rPr>
        <w:t xml:space="preserve"> </w:t>
      </w:r>
      <w:r w:rsidRPr="00D94B77">
        <w:rPr>
          <w:color w:val="000000"/>
          <w:lang w:eastAsia="ru-RU" w:bidi="ru-RU"/>
        </w:rPr>
        <w:t>формирования</w:t>
      </w:r>
      <w:r>
        <w:rPr>
          <w:color w:val="000000"/>
          <w:lang w:eastAsia="ru-RU" w:bidi="ru-RU"/>
        </w:rPr>
        <w:t xml:space="preserve"> </w:t>
      </w:r>
      <w:r w:rsidRPr="00D94B77">
        <w:rPr>
          <w:color w:val="000000"/>
          <w:lang w:eastAsia="ru-RU" w:bidi="ru-RU"/>
        </w:rPr>
        <w:t xml:space="preserve">функциональной грамотности учащихся в аналитических материалах и управленческих решениях </w:t>
      </w:r>
      <w:r>
        <w:rPr>
          <w:color w:val="000000"/>
          <w:lang w:eastAsia="ru-RU" w:bidi="ru-RU"/>
        </w:rPr>
        <w:t>муниципальной</w:t>
      </w:r>
      <w:r w:rsidRPr="00D94B77">
        <w:rPr>
          <w:color w:val="000000"/>
          <w:lang w:eastAsia="ru-RU" w:bidi="ru-RU"/>
        </w:rPr>
        <w:t xml:space="preserve"> системы управления качеством образования.</w:t>
      </w:r>
    </w:p>
    <w:p w:rsidR="00D94B77" w:rsidRDefault="00D94B77" w:rsidP="00D94B77">
      <w:pPr>
        <w:pStyle w:val="a3"/>
      </w:pPr>
    </w:p>
    <w:p w:rsidR="00A62576" w:rsidRPr="00E04951" w:rsidRDefault="00A62576" w:rsidP="00375F90">
      <w:pPr>
        <w:pStyle w:val="30"/>
        <w:numPr>
          <w:ilvl w:val="0"/>
          <w:numId w:val="2"/>
        </w:numPr>
        <w:shd w:val="clear" w:color="auto" w:fill="auto"/>
        <w:tabs>
          <w:tab w:val="left" w:pos="538"/>
          <w:tab w:val="right" w:pos="6216"/>
          <w:tab w:val="left" w:pos="6499"/>
          <w:tab w:val="center" w:pos="7987"/>
          <w:tab w:val="right" w:pos="9342"/>
        </w:tabs>
        <w:spacing w:before="0" w:after="300" w:line="322" w:lineRule="exact"/>
        <w:jc w:val="both"/>
        <w:rPr>
          <w:b w:val="0"/>
        </w:rPr>
      </w:pPr>
      <w:r w:rsidRPr="00E04951">
        <w:rPr>
          <w:color w:val="000000"/>
          <w:lang w:eastAsia="ru-RU" w:bidi="ru-RU"/>
        </w:rPr>
        <w:t xml:space="preserve">Четвертый блок показателей </w:t>
      </w:r>
      <w:r w:rsidRPr="00E04951">
        <w:rPr>
          <w:rStyle w:val="31"/>
          <w:rFonts w:eastAsiaTheme="minorHAnsi"/>
        </w:rPr>
        <w:t>- «Объективность результатов</w:t>
      </w:r>
      <w:r w:rsidRPr="00E04951">
        <w:rPr>
          <w:rStyle w:val="31"/>
          <w:rFonts w:eastAsiaTheme="minorHAnsi"/>
        </w:rPr>
        <w:t xml:space="preserve"> </w:t>
      </w:r>
      <w:r w:rsidRPr="00E04951">
        <w:rPr>
          <w:b w:val="0"/>
          <w:color w:val="000000"/>
          <w:lang w:eastAsia="ru-RU" w:bidi="ru-RU"/>
        </w:rPr>
        <w:t>образования» - направлен на контроль соблюдения объективности в получении</w:t>
      </w:r>
      <w:r w:rsidR="00E04951" w:rsidRPr="00E04951">
        <w:rPr>
          <w:b w:val="0"/>
          <w:color w:val="000000"/>
          <w:lang w:eastAsia="ru-RU" w:bidi="ru-RU"/>
        </w:rPr>
        <w:t xml:space="preserve"> </w:t>
      </w:r>
      <w:r w:rsidRPr="00E04951">
        <w:rPr>
          <w:b w:val="0"/>
          <w:color w:val="000000"/>
          <w:lang w:eastAsia="ru-RU" w:bidi="ru-RU"/>
        </w:rPr>
        <w:t>и представлении результатов</w:t>
      </w:r>
      <w:r w:rsidRPr="00E04951">
        <w:rPr>
          <w:b w:val="0"/>
          <w:color w:val="000000"/>
          <w:lang w:eastAsia="ru-RU" w:bidi="ru-RU"/>
        </w:rPr>
        <w:tab/>
        <w:t>освоения</w:t>
      </w:r>
      <w:r w:rsidRPr="00E04951">
        <w:rPr>
          <w:b w:val="0"/>
          <w:color w:val="000000"/>
          <w:lang w:eastAsia="ru-RU" w:bidi="ru-RU"/>
        </w:rPr>
        <w:tab/>
        <w:t>основных</w:t>
      </w:r>
      <w:r w:rsidR="00E04951" w:rsidRPr="00E04951">
        <w:rPr>
          <w:b w:val="0"/>
          <w:color w:val="000000"/>
          <w:lang w:eastAsia="ru-RU" w:bidi="ru-RU"/>
        </w:rPr>
        <w:t xml:space="preserve"> об</w:t>
      </w:r>
      <w:r w:rsidRPr="00E04951">
        <w:rPr>
          <w:b w:val="0"/>
          <w:color w:val="000000"/>
          <w:lang w:eastAsia="ru-RU" w:bidi="ru-RU"/>
        </w:rPr>
        <w:t xml:space="preserve">разовательным программ каждым обучающимся. Стандартизированные измерители ВПР в условиях объективности оценочных процедур являются надежным показателем достижения школами планируемых результатов </w:t>
      </w:r>
      <w:r w:rsidRPr="00E04951">
        <w:rPr>
          <w:b w:val="0"/>
          <w:color w:val="000000"/>
          <w:lang w:eastAsia="ru-RU" w:bidi="ru-RU"/>
        </w:rPr>
        <w:lastRenderedPageBreak/>
        <w:t>освоения основных образовательных программ начального общего, основного общего и сре</w:t>
      </w:r>
      <w:r w:rsidR="00E04951" w:rsidRPr="00E04951">
        <w:rPr>
          <w:b w:val="0"/>
          <w:color w:val="000000"/>
          <w:lang w:eastAsia="ru-RU" w:bidi="ru-RU"/>
        </w:rPr>
        <w:t>днего общего образования. Школы</w:t>
      </w:r>
      <w:r w:rsidRPr="00E04951">
        <w:rPr>
          <w:b w:val="0"/>
          <w:color w:val="000000"/>
          <w:lang w:eastAsia="ru-RU" w:bidi="ru-RU"/>
        </w:rPr>
        <w:t>,</w:t>
      </w:r>
      <w:r w:rsidR="00E04951" w:rsidRPr="00E04951">
        <w:rPr>
          <w:b w:val="0"/>
          <w:color w:val="000000"/>
          <w:lang w:eastAsia="ru-RU" w:bidi="ru-RU"/>
        </w:rPr>
        <w:t xml:space="preserve"> </w:t>
      </w:r>
      <w:r w:rsidRPr="00E04951">
        <w:rPr>
          <w:b w:val="0"/>
          <w:color w:val="000000"/>
          <w:lang w:eastAsia="ru-RU" w:bidi="ru-RU"/>
        </w:rPr>
        <w:tab/>
        <w:t xml:space="preserve">допускающие </w:t>
      </w:r>
      <w:r w:rsidR="00E04951">
        <w:rPr>
          <w:b w:val="0"/>
          <w:color w:val="000000"/>
          <w:lang w:eastAsia="ru-RU" w:bidi="ru-RU"/>
        </w:rPr>
        <w:t>н</w:t>
      </w:r>
      <w:r w:rsidRPr="00E04951">
        <w:rPr>
          <w:b w:val="0"/>
          <w:color w:val="000000"/>
          <w:lang w:eastAsia="ru-RU" w:bidi="ru-RU"/>
        </w:rPr>
        <w:t>еобъективность</w:t>
      </w:r>
      <w:r w:rsidR="00E04951" w:rsidRPr="00E04951">
        <w:rPr>
          <w:b w:val="0"/>
          <w:color w:val="000000"/>
          <w:lang w:eastAsia="ru-RU" w:bidi="ru-RU"/>
        </w:rPr>
        <w:t xml:space="preserve"> </w:t>
      </w:r>
      <w:r w:rsidRPr="00E04951">
        <w:rPr>
          <w:b w:val="0"/>
          <w:color w:val="000000"/>
          <w:lang w:eastAsia="ru-RU" w:bidi="ru-RU"/>
        </w:rPr>
        <w:t>оценки</w:t>
      </w:r>
      <w:r w:rsidR="00E04951" w:rsidRPr="00E04951">
        <w:rPr>
          <w:b w:val="0"/>
          <w:color w:val="000000"/>
          <w:lang w:eastAsia="ru-RU" w:bidi="ru-RU"/>
        </w:rPr>
        <w:t xml:space="preserve"> </w:t>
      </w:r>
      <w:r w:rsidRPr="00E04951">
        <w:rPr>
          <w:b w:val="0"/>
          <w:color w:val="000000"/>
          <w:lang w:eastAsia="ru-RU" w:bidi="ru-RU"/>
        </w:rPr>
        <w:t>полученных</w:t>
      </w:r>
      <w:r w:rsidR="00E04951" w:rsidRPr="00E04951">
        <w:rPr>
          <w:b w:val="0"/>
          <w:color w:val="000000"/>
          <w:lang w:eastAsia="ru-RU" w:bidi="ru-RU"/>
        </w:rPr>
        <w:t xml:space="preserve"> </w:t>
      </w:r>
      <w:r w:rsidRPr="00E04951">
        <w:rPr>
          <w:b w:val="0"/>
          <w:color w:val="000000"/>
          <w:lang w:eastAsia="ru-RU" w:bidi="ru-RU"/>
        </w:rPr>
        <w:t>результатов, требуют адресных мер разъяснительной работы и мероприятий по определению регламентов приказами Мин</w:t>
      </w:r>
      <w:r w:rsidR="00E04951">
        <w:rPr>
          <w:b w:val="0"/>
          <w:color w:val="000000"/>
          <w:lang w:eastAsia="ru-RU" w:bidi="ru-RU"/>
        </w:rPr>
        <w:t>образования Ростовской области.</w:t>
      </w:r>
    </w:p>
    <w:p w:rsidR="00E04951" w:rsidRDefault="00E04951" w:rsidP="00E04951">
      <w:pPr>
        <w:pStyle w:val="20"/>
        <w:numPr>
          <w:ilvl w:val="0"/>
          <w:numId w:val="2"/>
        </w:numPr>
        <w:shd w:val="clear" w:color="auto" w:fill="auto"/>
        <w:tabs>
          <w:tab w:val="left" w:pos="350"/>
        </w:tabs>
        <w:ind w:firstLine="0"/>
      </w:pPr>
      <w:r>
        <w:rPr>
          <w:rStyle w:val="21"/>
        </w:rPr>
        <w:t xml:space="preserve">Пятый блок </w:t>
      </w:r>
      <w:r>
        <w:rPr>
          <w:color w:val="000000"/>
          <w:lang w:eastAsia="ru-RU" w:bidi="ru-RU"/>
        </w:rPr>
        <w:t>- «Результаты освоения АОП» - предусматривает показатели</w:t>
      </w:r>
    </w:p>
    <w:p w:rsidR="00E04951" w:rsidRDefault="00E04951" w:rsidP="00E04951">
      <w:pPr>
        <w:pStyle w:val="20"/>
        <w:shd w:val="clear" w:color="auto" w:fill="auto"/>
        <w:tabs>
          <w:tab w:val="right" w:pos="6216"/>
          <w:tab w:val="left" w:pos="6499"/>
          <w:tab w:val="right" w:pos="9342"/>
        </w:tabs>
        <w:ind w:firstLine="0"/>
        <w:rPr>
          <w:color w:val="000000"/>
          <w:lang w:eastAsia="ru-RU" w:bidi="ru-RU"/>
        </w:rPr>
      </w:pPr>
      <w:r>
        <w:rPr>
          <w:color w:val="000000"/>
          <w:lang w:eastAsia="ru-RU" w:bidi="ru-RU"/>
        </w:rPr>
        <w:t>выполнения требований ФГОС НОО обучающихся с ОВЗ и ФГОС обучающихся</w:t>
      </w:r>
      <w:r>
        <w:rPr>
          <w:color w:val="000000"/>
          <w:lang w:eastAsia="ru-RU" w:bidi="ru-RU"/>
        </w:rPr>
        <w:t xml:space="preserve"> </w:t>
      </w:r>
      <w:r>
        <w:rPr>
          <w:color w:val="000000"/>
          <w:lang w:eastAsia="ru-RU" w:bidi="ru-RU"/>
        </w:rPr>
        <w:t>с умственной отсталостью.</w:t>
      </w:r>
      <w:r>
        <w:rPr>
          <w:color w:val="000000"/>
          <w:lang w:eastAsia="ru-RU" w:bidi="ru-RU"/>
        </w:rPr>
        <w:tab/>
      </w:r>
    </w:p>
    <w:p w:rsidR="00E04951" w:rsidRDefault="00E04951" w:rsidP="00E04951">
      <w:pPr>
        <w:pStyle w:val="20"/>
        <w:shd w:val="clear" w:color="auto" w:fill="auto"/>
        <w:tabs>
          <w:tab w:val="right" w:pos="6216"/>
          <w:tab w:val="left" w:pos="6499"/>
          <w:tab w:val="right" w:pos="9342"/>
        </w:tabs>
        <w:ind w:firstLine="0"/>
        <w:rPr>
          <w:color w:val="000000"/>
          <w:lang w:eastAsia="ru-RU" w:bidi="ru-RU"/>
        </w:rPr>
      </w:pPr>
      <w:r>
        <w:rPr>
          <w:color w:val="000000"/>
          <w:lang w:eastAsia="ru-RU" w:bidi="ru-RU"/>
        </w:rPr>
        <w:t>Основной</w:t>
      </w:r>
      <w:r>
        <w:rPr>
          <w:color w:val="000000"/>
          <w:lang w:eastAsia="ru-RU" w:bidi="ru-RU"/>
        </w:rPr>
        <w:t xml:space="preserve"> </w:t>
      </w:r>
      <w:r>
        <w:rPr>
          <w:color w:val="000000"/>
          <w:lang w:eastAsia="ru-RU" w:bidi="ru-RU"/>
        </w:rPr>
        <w:t>результат</w:t>
      </w:r>
      <w:r>
        <w:rPr>
          <w:color w:val="000000"/>
          <w:lang w:eastAsia="ru-RU" w:bidi="ru-RU"/>
        </w:rPr>
        <w:t xml:space="preserve"> </w:t>
      </w:r>
      <w:r>
        <w:rPr>
          <w:color w:val="000000"/>
          <w:lang w:eastAsia="ru-RU" w:bidi="ru-RU"/>
        </w:rPr>
        <w:t>общеобразовательной организации - переход обучающихся с ОВЗ на общеобразовательный уровень и освоение ООП начального общего образования на базовом уровне. В других ситуациях - освоение АОП начального общего образования в соответствии с планируемыми результатами.</w:t>
      </w:r>
      <w:r>
        <w:rPr>
          <w:color w:val="000000"/>
          <w:lang w:eastAsia="ru-RU" w:bidi="ru-RU"/>
        </w:rPr>
        <w:tab/>
        <w:t>Специальные школы-интернаты реализуют</w:t>
      </w:r>
      <w:r>
        <w:rPr>
          <w:color w:val="000000"/>
          <w:lang w:eastAsia="ru-RU" w:bidi="ru-RU"/>
        </w:rPr>
        <w:tab/>
        <w:t>АООП</w:t>
      </w:r>
      <w:r>
        <w:rPr>
          <w:color w:val="000000"/>
          <w:lang w:eastAsia="ru-RU" w:bidi="ru-RU"/>
        </w:rPr>
        <w:t xml:space="preserve"> </w:t>
      </w:r>
      <w:r>
        <w:rPr>
          <w:color w:val="000000"/>
          <w:lang w:eastAsia="ru-RU" w:bidi="ru-RU"/>
        </w:rPr>
        <w:t>определенной нозологии в соответствии с ФГОС НОО обучающихся с ОВЗ. По итогам освоения АООП выдается документ в соответствии с регламентами законодательства.</w:t>
      </w:r>
    </w:p>
    <w:p w:rsidR="00E04951" w:rsidRDefault="00E04951" w:rsidP="00E04951">
      <w:pPr>
        <w:pStyle w:val="20"/>
        <w:shd w:val="clear" w:color="auto" w:fill="auto"/>
        <w:tabs>
          <w:tab w:val="right" w:pos="6216"/>
          <w:tab w:val="left" w:pos="6499"/>
          <w:tab w:val="right" w:pos="9342"/>
        </w:tabs>
        <w:ind w:firstLine="0"/>
      </w:pPr>
    </w:p>
    <w:p w:rsidR="00B32BA8" w:rsidRDefault="00B32BA8" w:rsidP="00B32BA8">
      <w:pPr>
        <w:pStyle w:val="10"/>
        <w:shd w:val="clear" w:color="auto" w:fill="auto"/>
        <w:spacing w:after="0" w:line="240" w:lineRule="auto"/>
      </w:pPr>
      <w:bookmarkStart w:id="4" w:name="bookmark4"/>
      <w:r>
        <w:rPr>
          <w:color w:val="000000"/>
          <w:lang w:eastAsia="ru-RU" w:bidi="ru-RU"/>
        </w:rPr>
        <w:t>Показатели мониторинга</w:t>
      </w:r>
      <w:bookmarkEnd w:id="4"/>
    </w:p>
    <w:p w:rsidR="00B32BA8" w:rsidRDefault="00B32BA8" w:rsidP="00B32BA8">
      <w:pPr>
        <w:pStyle w:val="30"/>
        <w:shd w:val="clear" w:color="auto" w:fill="auto"/>
        <w:spacing w:before="0" w:after="0" w:line="240" w:lineRule="auto"/>
        <w:ind w:firstLine="720"/>
        <w:rPr>
          <w:color w:val="000000"/>
          <w:lang w:eastAsia="ru-RU" w:bidi="ru-RU"/>
        </w:rPr>
      </w:pPr>
      <w:r>
        <w:rPr>
          <w:color w:val="000000"/>
          <w:lang w:eastAsia="ru-RU" w:bidi="ru-RU"/>
        </w:rPr>
        <w:t>оценки качества подготовки обучающихся</w:t>
      </w:r>
      <w:r>
        <w:rPr>
          <w:color w:val="000000"/>
          <w:lang w:eastAsia="ru-RU" w:bidi="ru-RU"/>
        </w:rPr>
        <w:t xml:space="preserve"> </w:t>
      </w:r>
      <w:proofErr w:type="spellStart"/>
      <w:r>
        <w:rPr>
          <w:color w:val="000000"/>
          <w:lang w:eastAsia="ru-RU" w:bidi="ru-RU"/>
        </w:rPr>
        <w:t>Зимовниковского</w:t>
      </w:r>
      <w:proofErr w:type="spellEnd"/>
      <w:r>
        <w:rPr>
          <w:color w:val="000000"/>
          <w:lang w:eastAsia="ru-RU" w:bidi="ru-RU"/>
        </w:rPr>
        <w:t xml:space="preserve"> района</w:t>
      </w:r>
    </w:p>
    <w:p w:rsidR="00B32BA8" w:rsidRDefault="00B32BA8" w:rsidP="00B32BA8">
      <w:pPr>
        <w:pStyle w:val="30"/>
        <w:shd w:val="clear" w:color="auto" w:fill="auto"/>
        <w:spacing w:before="0" w:after="0" w:line="240" w:lineRule="auto"/>
        <w:ind w:firstLine="720"/>
        <w:rPr>
          <w:color w:val="000000"/>
          <w:lang w:eastAsia="ru-RU" w:bidi="ru-RU"/>
        </w:rPr>
      </w:pPr>
    </w:p>
    <w:p w:rsidR="00D94B77" w:rsidRPr="00B32BA8" w:rsidRDefault="00B32BA8" w:rsidP="00B32BA8">
      <w:pPr>
        <w:pStyle w:val="30"/>
        <w:shd w:val="clear" w:color="auto" w:fill="auto"/>
        <w:spacing w:before="0" w:after="0" w:line="240" w:lineRule="auto"/>
        <w:ind w:firstLine="720"/>
        <w:jc w:val="both"/>
        <w:rPr>
          <w:b w:val="0"/>
        </w:rPr>
      </w:pPr>
      <w:r w:rsidRPr="00B32BA8">
        <w:rPr>
          <w:b w:val="0"/>
        </w:rPr>
        <w:t>Система показателей мониторинга направлена на получение достоверной информации о качестве подготовки обучающихся с целью анализа результатов и принятия управленческих решений по повышению</w:t>
      </w:r>
      <w:r>
        <w:rPr>
          <w:b w:val="0"/>
        </w:rPr>
        <w:t xml:space="preserve"> качества образования в </w:t>
      </w:r>
      <w:proofErr w:type="spellStart"/>
      <w:r>
        <w:rPr>
          <w:b w:val="0"/>
        </w:rPr>
        <w:t>Зимовниковском</w:t>
      </w:r>
      <w:proofErr w:type="spellEnd"/>
      <w:r>
        <w:rPr>
          <w:b w:val="0"/>
        </w:rPr>
        <w:t xml:space="preserve"> районе.</w:t>
      </w:r>
    </w:p>
    <w:p w:rsidR="00D94B77" w:rsidRDefault="00D94B77" w:rsidP="00790839">
      <w:pPr>
        <w:pStyle w:val="20"/>
        <w:shd w:val="clear" w:color="auto" w:fill="auto"/>
        <w:tabs>
          <w:tab w:val="left" w:pos="373"/>
        </w:tabs>
        <w:ind w:firstLine="0"/>
      </w:pPr>
    </w:p>
    <w:tbl>
      <w:tblPr>
        <w:tblW w:w="9374" w:type="dxa"/>
        <w:tblInd w:w="10" w:type="dxa"/>
        <w:tblLayout w:type="fixed"/>
        <w:tblCellMar>
          <w:left w:w="10" w:type="dxa"/>
          <w:right w:w="10" w:type="dxa"/>
        </w:tblCellMar>
        <w:tblLook w:val="04A0" w:firstRow="1" w:lastRow="0" w:firstColumn="1" w:lastColumn="0" w:noHBand="0" w:noVBand="1"/>
      </w:tblPr>
      <w:tblGrid>
        <w:gridCol w:w="547"/>
        <w:gridCol w:w="7824"/>
        <w:gridCol w:w="1003"/>
      </w:tblGrid>
      <w:tr w:rsidR="00B32BA8" w:rsidTr="00B32BA8">
        <w:tblPrEx>
          <w:tblCellMar>
            <w:top w:w="0" w:type="dxa"/>
            <w:bottom w:w="0" w:type="dxa"/>
          </w:tblCellMar>
        </w:tblPrEx>
        <w:trPr>
          <w:trHeight w:hRule="exact" w:val="322"/>
        </w:trPr>
        <w:tc>
          <w:tcPr>
            <w:tcW w:w="547"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240" w:lineRule="exact"/>
              <w:ind w:left="180" w:firstLine="0"/>
              <w:jc w:val="left"/>
            </w:pPr>
            <w:r>
              <w:rPr>
                <w:rStyle w:val="212pt0"/>
              </w:rPr>
              <w:t>№</w:t>
            </w:r>
          </w:p>
        </w:tc>
        <w:tc>
          <w:tcPr>
            <w:tcW w:w="7824"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240" w:lineRule="exact"/>
              <w:ind w:firstLine="0"/>
              <w:jc w:val="center"/>
            </w:pPr>
            <w:r>
              <w:rPr>
                <w:rStyle w:val="212pt0"/>
              </w:rPr>
              <w:t>Показатели</w:t>
            </w:r>
          </w:p>
        </w:tc>
        <w:tc>
          <w:tcPr>
            <w:tcW w:w="1003" w:type="dxa"/>
            <w:tcBorders>
              <w:top w:val="single" w:sz="4" w:space="0" w:color="auto"/>
              <w:left w:val="single" w:sz="4" w:space="0" w:color="auto"/>
              <w:right w:val="single" w:sz="4" w:space="0" w:color="auto"/>
            </w:tcBorders>
            <w:shd w:val="clear" w:color="auto" w:fill="FFFFFF"/>
            <w:vAlign w:val="bottom"/>
          </w:tcPr>
          <w:p w:rsidR="00B32BA8" w:rsidRDefault="00B32BA8" w:rsidP="00B32BA8">
            <w:pPr>
              <w:pStyle w:val="20"/>
              <w:shd w:val="clear" w:color="auto" w:fill="auto"/>
              <w:spacing w:line="240" w:lineRule="exact"/>
              <w:ind w:firstLine="0"/>
              <w:jc w:val="left"/>
            </w:pPr>
            <w:r>
              <w:rPr>
                <w:rStyle w:val="212pt0"/>
              </w:rPr>
              <w:t>Ответ</w:t>
            </w:r>
          </w:p>
        </w:tc>
      </w:tr>
      <w:tr w:rsidR="00B32BA8" w:rsidTr="00B32BA8">
        <w:tblPrEx>
          <w:tblCellMar>
            <w:top w:w="0" w:type="dxa"/>
            <w:bottom w:w="0" w:type="dxa"/>
          </w:tblCellMar>
        </w:tblPrEx>
        <w:trPr>
          <w:trHeight w:hRule="exact" w:val="307"/>
        </w:trPr>
        <w:tc>
          <w:tcPr>
            <w:tcW w:w="547" w:type="dxa"/>
            <w:tcBorders>
              <w:top w:val="single" w:sz="4" w:space="0" w:color="auto"/>
              <w:left w:val="single" w:sz="4" w:space="0" w:color="auto"/>
            </w:tcBorders>
            <w:shd w:val="clear" w:color="auto" w:fill="FFFFFF"/>
          </w:tcPr>
          <w:p w:rsidR="00B32BA8" w:rsidRDefault="00B32BA8" w:rsidP="00B32BA8">
            <w:pPr>
              <w:rPr>
                <w:sz w:val="10"/>
                <w:szCs w:val="10"/>
              </w:rPr>
            </w:pPr>
          </w:p>
        </w:tc>
        <w:tc>
          <w:tcPr>
            <w:tcW w:w="7824"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240" w:lineRule="exact"/>
              <w:ind w:firstLine="0"/>
              <w:jc w:val="center"/>
            </w:pPr>
            <w:r>
              <w:rPr>
                <w:rStyle w:val="212pt0"/>
              </w:rPr>
              <w:t>Освоение основных образовательных программ</w:t>
            </w:r>
          </w:p>
        </w:tc>
        <w:tc>
          <w:tcPr>
            <w:tcW w:w="1003" w:type="dxa"/>
            <w:tcBorders>
              <w:top w:val="single" w:sz="4" w:space="0" w:color="auto"/>
              <w:left w:val="single" w:sz="4" w:space="0" w:color="auto"/>
              <w:right w:val="single" w:sz="4" w:space="0" w:color="auto"/>
            </w:tcBorders>
            <w:shd w:val="clear" w:color="auto" w:fill="FFFFFF"/>
          </w:tcPr>
          <w:p w:rsidR="00B32BA8" w:rsidRDefault="00B32BA8" w:rsidP="00B32BA8">
            <w:pPr>
              <w:rPr>
                <w:sz w:val="10"/>
                <w:szCs w:val="10"/>
              </w:rPr>
            </w:pPr>
          </w:p>
        </w:tc>
      </w:tr>
      <w:tr w:rsidR="00B32BA8" w:rsidTr="00B32BA8">
        <w:tblPrEx>
          <w:tblCellMar>
            <w:top w:w="0" w:type="dxa"/>
            <w:bottom w:w="0" w:type="dxa"/>
          </w:tblCellMar>
        </w:tblPrEx>
        <w:trPr>
          <w:trHeight w:hRule="exact" w:val="1243"/>
        </w:trPr>
        <w:tc>
          <w:tcPr>
            <w:tcW w:w="547" w:type="dxa"/>
            <w:tcBorders>
              <w:top w:val="single" w:sz="4" w:space="0" w:color="auto"/>
              <w:left w:val="single" w:sz="4" w:space="0" w:color="auto"/>
            </w:tcBorders>
            <w:shd w:val="clear" w:color="auto" w:fill="FFFFFF"/>
          </w:tcPr>
          <w:p w:rsidR="00B32BA8" w:rsidRDefault="00B32BA8" w:rsidP="00B32BA8">
            <w:pPr>
              <w:pStyle w:val="20"/>
              <w:shd w:val="clear" w:color="auto" w:fill="auto"/>
              <w:spacing w:line="240" w:lineRule="exact"/>
              <w:ind w:left="180" w:firstLine="0"/>
              <w:jc w:val="left"/>
            </w:pPr>
            <w:r>
              <w:rPr>
                <w:rStyle w:val="212pt"/>
              </w:rPr>
              <w:t>1.</w:t>
            </w:r>
          </w:p>
        </w:tc>
        <w:tc>
          <w:tcPr>
            <w:tcW w:w="7824"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298" w:lineRule="exact"/>
              <w:ind w:left="132" w:firstLine="0"/>
              <w:jc w:val="left"/>
            </w:pPr>
            <w:r>
              <w:rPr>
                <w:rStyle w:val="212pt"/>
              </w:rPr>
              <w:t>Доля учащихся 4-х классов, освоивших ООП НОО по итогам промежуточной аттестации:</w:t>
            </w:r>
          </w:p>
          <w:p w:rsidR="00B32BA8" w:rsidRDefault="00B32BA8" w:rsidP="00B32BA8">
            <w:pPr>
              <w:pStyle w:val="20"/>
              <w:numPr>
                <w:ilvl w:val="0"/>
                <w:numId w:val="3"/>
              </w:numPr>
              <w:shd w:val="clear" w:color="auto" w:fill="auto"/>
              <w:tabs>
                <w:tab w:val="left" w:pos="350"/>
              </w:tabs>
              <w:spacing w:after="60" w:line="240" w:lineRule="exact"/>
              <w:ind w:left="132" w:firstLine="0"/>
            </w:pPr>
            <w:r>
              <w:rPr>
                <w:rStyle w:val="212pt"/>
              </w:rPr>
              <w:t>базовый уровень;</w:t>
            </w:r>
          </w:p>
          <w:p w:rsidR="00B32BA8" w:rsidRDefault="00B32BA8" w:rsidP="00B32BA8">
            <w:pPr>
              <w:pStyle w:val="20"/>
              <w:numPr>
                <w:ilvl w:val="0"/>
                <w:numId w:val="3"/>
              </w:numPr>
              <w:shd w:val="clear" w:color="auto" w:fill="auto"/>
              <w:tabs>
                <w:tab w:val="left" w:pos="346"/>
              </w:tabs>
              <w:spacing w:before="60" w:line="240" w:lineRule="exact"/>
              <w:ind w:left="132" w:firstLine="0"/>
            </w:pPr>
            <w:r>
              <w:rPr>
                <w:rStyle w:val="212pt"/>
              </w:rPr>
              <w:t>выше базового уровня</w:t>
            </w:r>
          </w:p>
        </w:tc>
        <w:tc>
          <w:tcPr>
            <w:tcW w:w="1003" w:type="dxa"/>
            <w:tcBorders>
              <w:top w:val="single" w:sz="4" w:space="0" w:color="auto"/>
              <w:left w:val="single" w:sz="4" w:space="0" w:color="auto"/>
              <w:right w:val="single" w:sz="4" w:space="0" w:color="auto"/>
            </w:tcBorders>
            <w:shd w:val="clear" w:color="auto" w:fill="FFFFFF"/>
          </w:tcPr>
          <w:p w:rsidR="00B32BA8" w:rsidRDefault="00B32BA8" w:rsidP="00B32BA8">
            <w:pPr>
              <w:rPr>
                <w:sz w:val="10"/>
                <w:szCs w:val="10"/>
              </w:rPr>
            </w:pPr>
          </w:p>
        </w:tc>
      </w:tr>
      <w:tr w:rsidR="00B32BA8" w:rsidTr="00B32BA8">
        <w:tblPrEx>
          <w:tblCellMar>
            <w:top w:w="0" w:type="dxa"/>
            <w:bottom w:w="0" w:type="dxa"/>
          </w:tblCellMar>
        </w:tblPrEx>
        <w:trPr>
          <w:trHeight w:hRule="exact" w:val="1248"/>
        </w:trPr>
        <w:tc>
          <w:tcPr>
            <w:tcW w:w="547" w:type="dxa"/>
            <w:tcBorders>
              <w:top w:val="single" w:sz="4" w:space="0" w:color="auto"/>
              <w:left w:val="single" w:sz="4" w:space="0" w:color="auto"/>
            </w:tcBorders>
            <w:shd w:val="clear" w:color="auto" w:fill="FFFFFF"/>
          </w:tcPr>
          <w:p w:rsidR="00B32BA8" w:rsidRDefault="00B32BA8" w:rsidP="00B32BA8">
            <w:pPr>
              <w:pStyle w:val="20"/>
              <w:shd w:val="clear" w:color="auto" w:fill="auto"/>
              <w:spacing w:line="240" w:lineRule="exact"/>
              <w:ind w:left="180" w:firstLine="0"/>
              <w:jc w:val="left"/>
            </w:pPr>
            <w:r>
              <w:rPr>
                <w:rStyle w:val="212pt"/>
              </w:rPr>
              <w:t>2.</w:t>
            </w:r>
          </w:p>
        </w:tc>
        <w:tc>
          <w:tcPr>
            <w:tcW w:w="7824"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307" w:lineRule="exact"/>
              <w:ind w:left="132" w:firstLine="0"/>
              <w:jc w:val="left"/>
            </w:pPr>
            <w:r>
              <w:rPr>
                <w:rStyle w:val="212pt"/>
              </w:rPr>
              <w:t>Доля учащихся 9-х классов, освоивших ООП ООО по итогам государственной аттестации:</w:t>
            </w:r>
          </w:p>
          <w:p w:rsidR="00B32BA8" w:rsidRDefault="00B32BA8" w:rsidP="00B32BA8">
            <w:pPr>
              <w:pStyle w:val="20"/>
              <w:numPr>
                <w:ilvl w:val="0"/>
                <w:numId w:val="4"/>
              </w:numPr>
              <w:shd w:val="clear" w:color="auto" w:fill="auto"/>
              <w:tabs>
                <w:tab w:val="left" w:pos="350"/>
              </w:tabs>
              <w:spacing w:line="307" w:lineRule="exact"/>
              <w:ind w:left="132" w:firstLine="0"/>
            </w:pPr>
            <w:r>
              <w:rPr>
                <w:rStyle w:val="212pt"/>
              </w:rPr>
              <w:t>базовый уровень;</w:t>
            </w:r>
          </w:p>
          <w:p w:rsidR="00B32BA8" w:rsidRDefault="00B32BA8" w:rsidP="00B32BA8">
            <w:pPr>
              <w:pStyle w:val="20"/>
              <w:numPr>
                <w:ilvl w:val="0"/>
                <w:numId w:val="4"/>
              </w:numPr>
              <w:shd w:val="clear" w:color="auto" w:fill="auto"/>
              <w:tabs>
                <w:tab w:val="left" w:pos="346"/>
              </w:tabs>
              <w:spacing w:line="240" w:lineRule="exact"/>
              <w:ind w:left="132" w:firstLine="0"/>
            </w:pPr>
            <w:r>
              <w:rPr>
                <w:rStyle w:val="212pt"/>
              </w:rPr>
              <w:t>выше базового уровня</w:t>
            </w:r>
          </w:p>
        </w:tc>
        <w:tc>
          <w:tcPr>
            <w:tcW w:w="1003" w:type="dxa"/>
            <w:tcBorders>
              <w:top w:val="single" w:sz="4" w:space="0" w:color="auto"/>
              <w:left w:val="single" w:sz="4" w:space="0" w:color="auto"/>
              <w:right w:val="single" w:sz="4" w:space="0" w:color="auto"/>
            </w:tcBorders>
            <w:shd w:val="clear" w:color="auto" w:fill="FFFFFF"/>
          </w:tcPr>
          <w:p w:rsidR="00B32BA8" w:rsidRDefault="00B32BA8" w:rsidP="00B32BA8">
            <w:pPr>
              <w:rPr>
                <w:sz w:val="10"/>
                <w:szCs w:val="10"/>
              </w:rPr>
            </w:pPr>
          </w:p>
        </w:tc>
      </w:tr>
      <w:tr w:rsidR="00B32BA8" w:rsidTr="00FA54A1">
        <w:tblPrEx>
          <w:tblCellMar>
            <w:top w:w="0" w:type="dxa"/>
            <w:bottom w:w="0" w:type="dxa"/>
          </w:tblCellMar>
        </w:tblPrEx>
        <w:trPr>
          <w:trHeight w:val="1369"/>
        </w:trPr>
        <w:tc>
          <w:tcPr>
            <w:tcW w:w="547" w:type="dxa"/>
            <w:tcBorders>
              <w:top w:val="single" w:sz="4" w:space="0" w:color="auto"/>
              <w:left w:val="single" w:sz="4" w:space="0" w:color="auto"/>
            </w:tcBorders>
            <w:shd w:val="clear" w:color="auto" w:fill="FFFFFF"/>
          </w:tcPr>
          <w:p w:rsidR="00B32BA8" w:rsidRDefault="00B32BA8" w:rsidP="00B32BA8">
            <w:pPr>
              <w:pStyle w:val="20"/>
              <w:shd w:val="clear" w:color="auto" w:fill="auto"/>
              <w:spacing w:line="240" w:lineRule="exact"/>
              <w:ind w:left="180" w:firstLine="0"/>
              <w:jc w:val="left"/>
            </w:pPr>
            <w:r>
              <w:rPr>
                <w:rStyle w:val="212pt"/>
              </w:rPr>
              <w:t>3.</w:t>
            </w:r>
          </w:p>
        </w:tc>
        <w:tc>
          <w:tcPr>
            <w:tcW w:w="7824" w:type="dxa"/>
            <w:tcBorders>
              <w:top w:val="single" w:sz="4" w:space="0" w:color="auto"/>
              <w:left w:val="single" w:sz="4" w:space="0" w:color="auto"/>
            </w:tcBorders>
            <w:shd w:val="clear" w:color="auto" w:fill="FFFFFF"/>
            <w:vAlign w:val="bottom"/>
          </w:tcPr>
          <w:p w:rsidR="00B32BA8" w:rsidRDefault="00B32BA8" w:rsidP="00B32BA8">
            <w:pPr>
              <w:pStyle w:val="20"/>
              <w:shd w:val="clear" w:color="auto" w:fill="auto"/>
              <w:spacing w:line="302" w:lineRule="exact"/>
              <w:ind w:left="132" w:firstLine="0"/>
              <w:jc w:val="left"/>
            </w:pPr>
            <w:r>
              <w:rPr>
                <w:rStyle w:val="212pt"/>
              </w:rPr>
              <w:t>Доля учащихся 11-х классов, освоивших ООП СОО по итогам государственной аттестации:</w:t>
            </w:r>
          </w:p>
          <w:p w:rsidR="00B32BA8" w:rsidRDefault="00B32BA8" w:rsidP="00B32BA8">
            <w:pPr>
              <w:pStyle w:val="20"/>
              <w:shd w:val="clear" w:color="auto" w:fill="auto"/>
              <w:spacing w:line="240" w:lineRule="exact"/>
              <w:ind w:left="132" w:firstLine="0"/>
            </w:pPr>
            <w:r>
              <w:rPr>
                <w:rStyle w:val="212pt"/>
              </w:rPr>
              <w:t>- базовый уровень;</w:t>
            </w:r>
          </w:p>
          <w:p w:rsidR="00B32BA8" w:rsidRDefault="00B32BA8" w:rsidP="00B32BA8">
            <w:pPr>
              <w:pStyle w:val="20"/>
              <w:spacing w:line="302" w:lineRule="exact"/>
              <w:ind w:left="132" w:firstLine="0"/>
              <w:jc w:val="left"/>
            </w:pPr>
            <w:r>
              <w:rPr>
                <w:rStyle w:val="212pt"/>
              </w:rPr>
              <w:t>- выше базового уровня</w:t>
            </w:r>
          </w:p>
        </w:tc>
        <w:tc>
          <w:tcPr>
            <w:tcW w:w="1003" w:type="dxa"/>
            <w:tcBorders>
              <w:top w:val="single" w:sz="4" w:space="0" w:color="auto"/>
              <w:left w:val="single" w:sz="4" w:space="0" w:color="auto"/>
              <w:right w:val="single" w:sz="4" w:space="0" w:color="auto"/>
            </w:tcBorders>
            <w:shd w:val="clear" w:color="auto" w:fill="FFFFFF"/>
          </w:tcPr>
          <w:p w:rsidR="00B32BA8" w:rsidRDefault="00B32BA8" w:rsidP="00B32BA8">
            <w:pPr>
              <w:rPr>
                <w:sz w:val="10"/>
                <w:szCs w:val="10"/>
              </w:rPr>
            </w:pPr>
          </w:p>
        </w:tc>
      </w:tr>
      <w:tr w:rsidR="00B32BA8" w:rsidTr="00B32BA8">
        <w:tblPrEx>
          <w:tblCellMar>
            <w:top w:w="0" w:type="dxa"/>
            <w:bottom w:w="0" w:type="dxa"/>
          </w:tblCellMar>
        </w:tblPrEx>
        <w:trPr>
          <w:trHeight w:hRule="exact" w:val="589"/>
        </w:trPr>
        <w:tc>
          <w:tcPr>
            <w:tcW w:w="547" w:type="dxa"/>
            <w:tcBorders>
              <w:top w:val="single" w:sz="4" w:space="0" w:color="auto"/>
              <w:left w:val="single" w:sz="4" w:space="0" w:color="auto"/>
              <w:bottom w:val="single" w:sz="4" w:space="0" w:color="auto"/>
            </w:tcBorders>
            <w:shd w:val="clear" w:color="auto" w:fill="FFFFFF"/>
          </w:tcPr>
          <w:p w:rsidR="00B32BA8" w:rsidRPr="00B32BA8" w:rsidRDefault="00B32BA8" w:rsidP="00B32BA8">
            <w:pPr>
              <w:pStyle w:val="20"/>
              <w:shd w:val="clear" w:color="auto" w:fill="auto"/>
              <w:spacing w:line="240" w:lineRule="exact"/>
              <w:ind w:left="180" w:firstLine="0"/>
              <w:jc w:val="left"/>
              <w:rPr>
                <w:color w:val="000000"/>
                <w:sz w:val="24"/>
                <w:szCs w:val="24"/>
                <w:shd w:val="clear" w:color="auto" w:fill="FFFFFF"/>
                <w:lang w:eastAsia="ru-RU" w:bidi="ru-RU"/>
              </w:rPr>
            </w:pPr>
            <w:r>
              <w:rPr>
                <w:rStyle w:val="212pt"/>
              </w:rPr>
              <w:t>4.</w:t>
            </w:r>
          </w:p>
        </w:tc>
        <w:tc>
          <w:tcPr>
            <w:tcW w:w="7824" w:type="dxa"/>
            <w:tcBorders>
              <w:top w:val="single" w:sz="4" w:space="0" w:color="auto"/>
              <w:left w:val="single" w:sz="4" w:space="0" w:color="auto"/>
              <w:bottom w:val="single" w:sz="4" w:space="0" w:color="auto"/>
            </w:tcBorders>
            <w:shd w:val="clear" w:color="auto" w:fill="FFFFFF"/>
            <w:vAlign w:val="bottom"/>
          </w:tcPr>
          <w:p w:rsidR="00B32BA8" w:rsidRPr="00B32BA8" w:rsidRDefault="00B32BA8" w:rsidP="00B32BA8">
            <w:pPr>
              <w:pStyle w:val="20"/>
              <w:shd w:val="clear" w:color="auto" w:fill="auto"/>
              <w:spacing w:line="302" w:lineRule="exact"/>
              <w:ind w:left="132" w:firstLine="0"/>
              <w:jc w:val="left"/>
              <w:rPr>
                <w:color w:val="000000"/>
                <w:sz w:val="24"/>
                <w:szCs w:val="24"/>
                <w:shd w:val="clear" w:color="auto" w:fill="FFFFFF"/>
                <w:lang w:eastAsia="ru-RU" w:bidi="ru-RU"/>
              </w:rPr>
            </w:pPr>
            <w:r>
              <w:rPr>
                <w:rStyle w:val="212pt"/>
              </w:rPr>
              <w:t>Доля учащихся 11 класса от общего количества учащихся 11-х классов, сдавших ЕГЭ по математике профильного уровня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32BA8" w:rsidRDefault="00B32BA8" w:rsidP="00B32BA8">
            <w:pPr>
              <w:rPr>
                <w:sz w:val="10"/>
                <w:szCs w:val="10"/>
              </w:rPr>
            </w:pPr>
          </w:p>
        </w:tc>
      </w:tr>
      <w:tr w:rsidR="00B32BA8" w:rsidTr="00B32BA8">
        <w:tblPrEx>
          <w:tblCellMar>
            <w:top w:w="0" w:type="dxa"/>
            <w:bottom w:w="0" w:type="dxa"/>
          </w:tblCellMar>
        </w:tblPrEx>
        <w:trPr>
          <w:trHeight w:hRule="exact" w:val="931"/>
        </w:trPr>
        <w:tc>
          <w:tcPr>
            <w:tcW w:w="547" w:type="dxa"/>
            <w:tcBorders>
              <w:top w:val="single" w:sz="4" w:space="0" w:color="auto"/>
              <w:left w:val="single" w:sz="4" w:space="0" w:color="auto"/>
              <w:bottom w:val="single" w:sz="4" w:space="0" w:color="auto"/>
            </w:tcBorders>
            <w:shd w:val="clear" w:color="auto" w:fill="FFFFFF"/>
          </w:tcPr>
          <w:p w:rsidR="00B32BA8" w:rsidRPr="00B32BA8" w:rsidRDefault="00B32BA8" w:rsidP="00B32BA8">
            <w:pPr>
              <w:pStyle w:val="20"/>
              <w:shd w:val="clear" w:color="auto" w:fill="auto"/>
              <w:spacing w:line="240" w:lineRule="exact"/>
              <w:ind w:left="180" w:firstLine="0"/>
              <w:jc w:val="left"/>
              <w:rPr>
                <w:color w:val="000000"/>
                <w:sz w:val="24"/>
                <w:szCs w:val="24"/>
                <w:shd w:val="clear" w:color="auto" w:fill="FFFFFF"/>
                <w:lang w:eastAsia="ru-RU" w:bidi="ru-RU"/>
              </w:rPr>
            </w:pPr>
            <w:r>
              <w:rPr>
                <w:rStyle w:val="212pt"/>
              </w:rPr>
              <w:lastRenderedPageBreak/>
              <w:t>5.</w:t>
            </w:r>
          </w:p>
        </w:tc>
        <w:tc>
          <w:tcPr>
            <w:tcW w:w="7824" w:type="dxa"/>
            <w:tcBorders>
              <w:top w:val="single" w:sz="4" w:space="0" w:color="auto"/>
              <w:left w:val="single" w:sz="4" w:space="0" w:color="auto"/>
              <w:bottom w:val="single" w:sz="4" w:space="0" w:color="auto"/>
            </w:tcBorders>
            <w:shd w:val="clear" w:color="auto" w:fill="FFFFFF"/>
            <w:vAlign w:val="bottom"/>
          </w:tcPr>
          <w:p w:rsidR="00B32BA8" w:rsidRPr="00B32BA8" w:rsidRDefault="00B32BA8" w:rsidP="00B32BA8">
            <w:pPr>
              <w:pStyle w:val="20"/>
              <w:shd w:val="clear" w:color="auto" w:fill="auto"/>
              <w:spacing w:line="302" w:lineRule="exact"/>
              <w:ind w:left="132" w:firstLine="0"/>
              <w:jc w:val="left"/>
              <w:rPr>
                <w:color w:val="000000"/>
                <w:sz w:val="24"/>
                <w:szCs w:val="24"/>
                <w:shd w:val="clear" w:color="auto" w:fill="FFFFFF"/>
                <w:lang w:eastAsia="ru-RU" w:bidi="ru-RU"/>
              </w:rPr>
            </w:pPr>
            <w:r>
              <w:rPr>
                <w:rStyle w:val="212pt"/>
              </w:rPr>
              <w:t>Доля учащихся 11-х класса, успешно сдавших ЕГЭ по математике профильного уровня, от общего количества учащихся 11-х классов, выбравших ЕГЭ по математике профильного уровня.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32BA8" w:rsidRDefault="00B32BA8" w:rsidP="00B32BA8">
            <w:pPr>
              <w:rPr>
                <w:sz w:val="10"/>
                <w:szCs w:val="10"/>
              </w:rPr>
            </w:pPr>
          </w:p>
        </w:tc>
      </w:tr>
      <w:tr w:rsidR="00B32BA8" w:rsidTr="00E31FA3">
        <w:tblPrEx>
          <w:tblCellMar>
            <w:top w:w="0" w:type="dxa"/>
            <w:bottom w:w="0" w:type="dxa"/>
          </w:tblCellMar>
        </w:tblPrEx>
        <w:trPr>
          <w:trHeight w:hRule="exact" w:val="1334"/>
        </w:trPr>
        <w:tc>
          <w:tcPr>
            <w:tcW w:w="547" w:type="dxa"/>
            <w:tcBorders>
              <w:top w:val="single" w:sz="4" w:space="0" w:color="auto"/>
              <w:left w:val="single" w:sz="4" w:space="0" w:color="auto"/>
              <w:bottom w:val="single" w:sz="4" w:space="0" w:color="auto"/>
            </w:tcBorders>
            <w:shd w:val="clear" w:color="auto" w:fill="FFFFFF"/>
          </w:tcPr>
          <w:p w:rsidR="00B32BA8" w:rsidRPr="00B32BA8" w:rsidRDefault="00B32BA8" w:rsidP="00B32BA8">
            <w:pPr>
              <w:pStyle w:val="20"/>
              <w:shd w:val="clear" w:color="auto" w:fill="auto"/>
              <w:spacing w:line="240" w:lineRule="exact"/>
              <w:ind w:left="180" w:firstLine="0"/>
              <w:jc w:val="left"/>
              <w:rPr>
                <w:color w:val="000000"/>
                <w:sz w:val="24"/>
                <w:szCs w:val="24"/>
                <w:shd w:val="clear" w:color="auto" w:fill="FFFFFF"/>
                <w:lang w:eastAsia="ru-RU" w:bidi="ru-RU"/>
              </w:rPr>
            </w:pPr>
            <w:r>
              <w:rPr>
                <w:rStyle w:val="212pt"/>
              </w:rPr>
              <w:t>6.</w:t>
            </w:r>
          </w:p>
        </w:tc>
        <w:tc>
          <w:tcPr>
            <w:tcW w:w="7824" w:type="dxa"/>
            <w:tcBorders>
              <w:top w:val="single" w:sz="4" w:space="0" w:color="auto"/>
              <w:left w:val="single" w:sz="4" w:space="0" w:color="auto"/>
              <w:bottom w:val="single" w:sz="4" w:space="0" w:color="auto"/>
            </w:tcBorders>
            <w:shd w:val="clear" w:color="auto" w:fill="FFFFFF"/>
            <w:vAlign w:val="bottom"/>
          </w:tcPr>
          <w:p w:rsidR="00B32BA8" w:rsidRPr="00B32BA8" w:rsidRDefault="00B32BA8" w:rsidP="00B32BA8">
            <w:pPr>
              <w:pStyle w:val="20"/>
              <w:shd w:val="clear" w:color="auto" w:fill="auto"/>
              <w:spacing w:line="302" w:lineRule="exact"/>
              <w:ind w:left="132" w:firstLine="0"/>
              <w:jc w:val="left"/>
              <w:rPr>
                <w:color w:val="000000"/>
                <w:sz w:val="24"/>
                <w:szCs w:val="24"/>
                <w:shd w:val="clear" w:color="auto" w:fill="FFFFFF"/>
                <w:lang w:eastAsia="ru-RU" w:bidi="ru-RU"/>
              </w:rPr>
            </w:pPr>
            <w:r>
              <w:rPr>
                <w:rStyle w:val="212pt"/>
              </w:rPr>
              <w:t>Доля выпускников от общего количества учащихся 11 -х классов, сдавших ЕГЭ по обязательным предметам:</w:t>
            </w:r>
          </w:p>
          <w:p w:rsidR="00B32BA8" w:rsidRDefault="00B32BA8" w:rsidP="00B32BA8">
            <w:pPr>
              <w:pStyle w:val="20"/>
              <w:numPr>
                <w:ilvl w:val="0"/>
                <w:numId w:val="5"/>
              </w:numPr>
              <w:shd w:val="clear" w:color="auto" w:fill="auto"/>
              <w:tabs>
                <w:tab w:val="left" w:pos="341"/>
              </w:tabs>
              <w:spacing w:line="312" w:lineRule="exact"/>
              <w:ind w:left="132" w:firstLine="0"/>
              <w:rPr>
                <w:rStyle w:val="212pt"/>
              </w:rPr>
            </w:pPr>
            <w:r>
              <w:rPr>
                <w:rStyle w:val="212pt"/>
              </w:rPr>
              <w:t>русский язык;</w:t>
            </w:r>
          </w:p>
          <w:p w:rsidR="00E31FA3" w:rsidRPr="00B32BA8" w:rsidRDefault="00E31FA3" w:rsidP="00B32BA8">
            <w:pPr>
              <w:pStyle w:val="20"/>
              <w:numPr>
                <w:ilvl w:val="0"/>
                <w:numId w:val="5"/>
              </w:numPr>
              <w:shd w:val="clear" w:color="auto" w:fill="auto"/>
              <w:tabs>
                <w:tab w:val="left" w:pos="341"/>
              </w:tabs>
              <w:spacing w:line="312" w:lineRule="exact"/>
              <w:ind w:left="132" w:firstLine="0"/>
              <w:rPr>
                <w:color w:val="000000"/>
                <w:sz w:val="24"/>
                <w:szCs w:val="24"/>
                <w:shd w:val="clear" w:color="auto" w:fill="FFFFFF"/>
                <w:lang w:eastAsia="ru-RU" w:bidi="ru-RU"/>
              </w:rPr>
            </w:pPr>
            <w:r>
              <w:rPr>
                <w:rStyle w:val="212pt"/>
              </w:rPr>
              <w:t>математика.</w:t>
            </w:r>
          </w:p>
          <w:p w:rsidR="00B32BA8" w:rsidRPr="00B32BA8" w:rsidRDefault="00B32BA8" w:rsidP="00B32BA8">
            <w:pPr>
              <w:pStyle w:val="20"/>
              <w:numPr>
                <w:ilvl w:val="0"/>
                <w:numId w:val="5"/>
              </w:numPr>
              <w:shd w:val="clear" w:color="auto" w:fill="auto"/>
              <w:tabs>
                <w:tab w:val="left" w:pos="346"/>
              </w:tabs>
              <w:spacing w:line="312" w:lineRule="exact"/>
              <w:ind w:left="132" w:firstLine="0"/>
              <w:rPr>
                <w:color w:val="000000"/>
                <w:sz w:val="24"/>
                <w:szCs w:val="24"/>
                <w:shd w:val="clear" w:color="auto" w:fill="FFFFFF"/>
                <w:lang w:eastAsia="ru-RU" w:bidi="ru-RU"/>
              </w:rPr>
            </w:pPr>
            <w:r>
              <w:rPr>
                <w:rStyle w:val="212pt"/>
              </w:rPr>
              <w:t>математика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B32BA8" w:rsidRDefault="00B32BA8" w:rsidP="00B32BA8">
            <w:pPr>
              <w:rPr>
                <w:sz w:val="10"/>
                <w:szCs w:val="10"/>
              </w:rPr>
            </w:pPr>
          </w:p>
        </w:tc>
      </w:tr>
      <w:tr w:rsidR="00E31FA3" w:rsidTr="00E31FA3">
        <w:tblPrEx>
          <w:tblCellMar>
            <w:top w:w="0" w:type="dxa"/>
            <w:bottom w:w="0" w:type="dxa"/>
          </w:tblCellMar>
        </w:tblPrEx>
        <w:trPr>
          <w:trHeight w:hRule="exact" w:val="276"/>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b/>
                <w:color w:val="000000"/>
                <w:sz w:val="24"/>
                <w:szCs w:val="24"/>
                <w:shd w:val="clear" w:color="auto" w:fill="FFFFFF"/>
                <w:lang w:eastAsia="ru-RU" w:bidi="ru-RU"/>
              </w:rPr>
            </w:pP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center"/>
              <w:rPr>
                <w:b/>
                <w:color w:val="000000"/>
                <w:sz w:val="24"/>
                <w:szCs w:val="24"/>
                <w:shd w:val="clear" w:color="auto" w:fill="FFFFFF"/>
                <w:lang w:eastAsia="ru-RU" w:bidi="ru-RU"/>
              </w:rPr>
            </w:pPr>
            <w:proofErr w:type="spellStart"/>
            <w:r w:rsidRPr="00E31FA3">
              <w:rPr>
                <w:rStyle w:val="212pt0"/>
                <w:bCs w:val="0"/>
              </w:rPr>
              <w:t>Метапредметные</w:t>
            </w:r>
            <w:proofErr w:type="spellEnd"/>
            <w:r w:rsidRPr="00E31FA3">
              <w:rPr>
                <w:rStyle w:val="212pt0"/>
                <w:bCs w:val="0"/>
              </w:rPr>
              <w:t xml:space="preserve"> результаты</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705"/>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color w:val="000000"/>
                <w:sz w:val="24"/>
                <w:szCs w:val="24"/>
                <w:shd w:val="clear" w:color="auto" w:fill="FFFFFF"/>
                <w:lang w:eastAsia="ru-RU" w:bidi="ru-RU"/>
              </w:rPr>
            </w:pPr>
            <w:r w:rsidRPr="00E31FA3">
              <w:rPr>
                <w:rStyle w:val="212pt"/>
              </w:rPr>
              <w:t>7.</w:t>
            </w: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left"/>
              <w:rPr>
                <w:color w:val="000000"/>
                <w:sz w:val="24"/>
                <w:szCs w:val="24"/>
                <w:shd w:val="clear" w:color="auto" w:fill="FFFFFF"/>
                <w:lang w:eastAsia="ru-RU" w:bidi="ru-RU"/>
              </w:rPr>
            </w:pPr>
            <w:r w:rsidRPr="00E31FA3">
              <w:rPr>
                <w:rStyle w:val="212pt"/>
              </w:rPr>
              <w:t xml:space="preserve">Доля учащихся 4-х классов, демонстрирующих достижения </w:t>
            </w:r>
            <w:proofErr w:type="spellStart"/>
            <w:r w:rsidRPr="00E31FA3">
              <w:rPr>
                <w:rStyle w:val="212pt"/>
              </w:rPr>
              <w:t>метапредметных</w:t>
            </w:r>
            <w:proofErr w:type="spellEnd"/>
            <w:r w:rsidRPr="00E31FA3">
              <w:rPr>
                <w:rStyle w:val="212pt"/>
              </w:rPr>
              <w:t xml:space="preserve"> результатов по итогам ВПР</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sz w:val="10"/>
                <w:szCs w:val="10"/>
              </w:rPr>
            </w:pPr>
          </w:p>
        </w:tc>
      </w:tr>
      <w:tr w:rsidR="00E31FA3" w:rsidTr="00E31FA3">
        <w:tblPrEx>
          <w:tblCellMar>
            <w:top w:w="0" w:type="dxa"/>
            <w:bottom w:w="0" w:type="dxa"/>
          </w:tblCellMar>
        </w:tblPrEx>
        <w:trPr>
          <w:trHeight w:hRule="exact" w:val="573"/>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color w:val="000000"/>
                <w:sz w:val="24"/>
                <w:szCs w:val="24"/>
                <w:shd w:val="clear" w:color="auto" w:fill="FFFFFF"/>
                <w:lang w:eastAsia="ru-RU" w:bidi="ru-RU"/>
              </w:rPr>
            </w:pPr>
            <w:r w:rsidRPr="00E31FA3">
              <w:rPr>
                <w:rStyle w:val="212pt"/>
              </w:rPr>
              <w:t>8.</w:t>
            </w: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left"/>
              <w:rPr>
                <w:color w:val="000000"/>
                <w:sz w:val="24"/>
                <w:szCs w:val="24"/>
                <w:shd w:val="clear" w:color="auto" w:fill="FFFFFF"/>
                <w:lang w:eastAsia="ru-RU" w:bidi="ru-RU"/>
              </w:rPr>
            </w:pPr>
            <w:r w:rsidRPr="00E31FA3">
              <w:rPr>
                <w:rStyle w:val="212pt"/>
              </w:rPr>
              <w:t xml:space="preserve">Доля учащихся 5-9-х классов, демонстрирующих достижения </w:t>
            </w:r>
            <w:proofErr w:type="spellStart"/>
            <w:r w:rsidRPr="00E31FA3">
              <w:rPr>
                <w:rStyle w:val="212pt"/>
              </w:rPr>
              <w:t>метапредметных</w:t>
            </w:r>
            <w:proofErr w:type="spellEnd"/>
            <w:r w:rsidRPr="00E31FA3">
              <w:rPr>
                <w:rStyle w:val="212pt"/>
              </w:rPr>
              <w:t xml:space="preserve"> результатов по итогам ВПР</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sz w:val="10"/>
                <w:szCs w:val="10"/>
              </w:rPr>
            </w:pPr>
          </w:p>
        </w:tc>
      </w:tr>
      <w:tr w:rsidR="00E31FA3" w:rsidTr="00E31FA3">
        <w:tblPrEx>
          <w:tblCellMar>
            <w:top w:w="0" w:type="dxa"/>
            <w:bottom w:w="0" w:type="dxa"/>
          </w:tblCellMar>
        </w:tblPrEx>
        <w:trPr>
          <w:trHeight w:hRule="exact" w:val="567"/>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color w:val="000000"/>
                <w:sz w:val="24"/>
                <w:szCs w:val="24"/>
                <w:shd w:val="clear" w:color="auto" w:fill="FFFFFF"/>
                <w:lang w:eastAsia="ru-RU" w:bidi="ru-RU"/>
              </w:rPr>
            </w:pPr>
            <w:r w:rsidRPr="00E31FA3">
              <w:rPr>
                <w:rStyle w:val="212pt"/>
              </w:rPr>
              <w:t>9.</w:t>
            </w: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left"/>
              <w:rPr>
                <w:color w:val="000000"/>
                <w:sz w:val="24"/>
                <w:szCs w:val="24"/>
                <w:shd w:val="clear" w:color="auto" w:fill="FFFFFF"/>
                <w:lang w:eastAsia="ru-RU" w:bidi="ru-RU"/>
              </w:rPr>
            </w:pPr>
            <w:r w:rsidRPr="00E31FA3">
              <w:rPr>
                <w:rStyle w:val="212pt"/>
              </w:rPr>
              <w:t xml:space="preserve">Доля учащихся 10-11-х классов, демонстрирующих достижения </w:t>
            </w:r>
            <w:proofErr w:type="spellStart"/>
            <w:r w:rsidRPr="00E31FA3">
              <w:rPr>
                <w:rStyle w:val="212pt"/>
              </w:rPr>
              <w:t>метапредметных</w:t>
            </w:r>
            <w:proofErr w:type="spellEnd"/>
            <w:r w:rsidRPr="00E31FA3">
              <w:rPr>
                <w:rStyle w:val="212pt"/>
              </w:rPr>
              <w:t xml:space="preserve"> результатов по итогам ВПР</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sz w:val="10"/>
                <w:szCs w:val="10"/>
              </w:rPr>
            </w:pPr>
          </w:p>
        </w:tc>
      </w:tr>
      <w:tr w:rsidR="00E31FA3" w:rsidTr="00E31FA3">
        <w:tblPrEx>
          <w:tblCellMar>
            <w:top w:w="0" w:type="dxa"/>
            <w:bottom w:w="0" w:type="dxa"/>
          </w:tblCellMar>
        </w:tblPrEx>
        <w:trPr>
          <w:trHeight w:hRule="exact" w:val="419"/>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b/>
                <w:color w:val="000000"/>
                <w:sz w:val="24"/>
                <w:szCs w:val="24"/>
                <w:shd w:val="clear" w:color="auto" w:fill="FFFFFF"/>
                <w:lang w:eastAsia="ru-RU" w:bidi="ru-RU"/>
              </w:rPr>
            </w:pP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center"/>
              <w:rPr>
                <w:b/>
                <w:color w:val="000000"/>
                <w:sz w:val="24"/>
                <w:szCs w:val="24"/>
                <w:shd w:val="clear" w:color="auto" w:fill="FFFFFF"/>
                <w:lang w:eastAsia="ru-RU" w:bidi="ru-RU"/>
              </w:rPr>
            </w:pPr>
            <w:r w:rsidRPr="00E31FA3">
              <w:rPr>
                <w:rStyle w:val="212pt0"/>
                <w:bCs w:val="0"/>
              </w:rPr>
              <w:t>Функциональная грамотность учащихся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723"/>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color w:val="000000"/>
                <w:sz w:val="24"/>
                <w:szCs w:val="24"/>
                <w:shd w:val="clear" w:color="auto" w:fill="FFFFFF"/>
                <w:lang w:eastAsia="ru-RU" w:bidi="ru-RU"/>
              </w:rPr>
            </w:pPr>
            <w:r w:rsidRPr="00E31FA3">
              <w:rPr>
                <w:rStyle w:val="212pt"/>
              </w:rPr>
              <w:t>12.</w:t>
            </w: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rPr>
                <w:color w:val="000000"/>
                <w:sz w:val="24"/>
                <w:szCs w:val="24"/>
                <w:shd w:val="clear" w:color="auto" w:fill="FFFFFF"/>
                <w:lang w:eastAsia="ru-RU" w:bidi="ru-RU"/>
              </w:rPr>
            </w:pPr>
            <w:r w:rsidRPr="00E31FA3">
              <w:rPr>
                <w:rStyle w:val="212pt"/>
              </w:rPr>
              <w:t xml:space="preserve">Доля учащихся 4-х и 8-х классов, демонстрирующих функциональную грамотность по результатам </w:t>
            </w:r>
            <w:r>
              <w:rPr>
                <w:rStyle w:val="212pt"/>
              </w:rPr>
              <w:t>ВПР</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2547"/>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color w:val="000000"/>
                <w:sz w:val="24"/>
                <w:szCs w:val="24"/>
                <w:shd w:val="clear" w:color="auto" w:fill="FFFFFF"/>
                <w:lang w:eastAsia="ru-RU" w:bidi="ru-RU"/>
              </w:rPr>
            </w:pPr>
            <w:r w:rsidRPr="00E31FA3">
              <w:rPr>
                <w:rStyle w:val="212pt"/>
              </w:rPr>
              <w:t>13.</w:t>
            </w: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5A471A">
            <w:pPr>
              <w:pStyle w:val="20"/>
              <w:shd w:val="clear" w:color="auto" w:fill="auto"/>
              <w:spacing w:line="302" w:lineRule="exact"/>
              <w:ind w:left="132" w:firstLine="0"/>
              <w:rPr>
                <w:color w:val="000000"/>
                <w:sz w:val="24"/>
                <w:szCs w:val="24"/>
                <w:shd w:val="clear" w:color="auto" w:fill="FFFFFF"/>
                <w:lang w:eastAsia="ru-RU" w:bidi="ru-RU"/>
              </w:rPr>
            </w:pPr>
            <w:r w:rsidRPr="00E31FA3">
              <w:rPr>
                <w:rStyle w:val="212pt"/>
              </w:rPr>
              <w:t>Доля учащихся 15-летнего возраста, демонстрирующих функциональную грамотность по результатам Всероссийского исследования PISA по 6-ти уровням (2022 год):</w:t>
            </w:r>
          </w:p>
          <w:p w:rsidR="00E31FA3" w:rsidRPr="00E31FA3" w:rsidRDefault="00E31FA3" w:rsidP="005A471A">
            <w:pPr>
              <w:pStyle w:val="20"/>
              <w:numPr>
                <w:ilvl w:val="0"/>
                <w:numId w:val="6"/>
              </w:numPr>
              <w:shd w:val="clear" w:color="auto" w:fill="auto"/>
              <w:tabs>
                <w:tab w:val="left" w:pos="341"/>
              </w:tabs>
              <w:spacing w:line="317" w:lineRule="exact"/>
              <w:ind w:left="132" w:firstLine="0"/>
              <w:rPr>
                <w:color w:val="000000"/>
                <w:sz w:val="24"/>
                <w:szCs w:val="24"/>
                <w:shd w:val="clear" w:color="auto" w:fill="FFFFFF"/>
                <w:lang w:eastAsia="ru-RU" w:bidi="ru-RU"/>
              </w:rPr>
            </w:pPr>
            <w:r w:rsidRPr="00E31FA3">
              <w:rPr>
                <w:rStyle w:val="212pt"/>
              </w:rPr>
              <w:t>читательская грамотность;</w:t>
            </w:r>
          </w:p>
          <w:p w:rsidR="00E31FA3" w:rsidRPr="00E31FA3" w:rsidRDefault="00E31FA3" w:rsidP="005A471A">
            <w:pPr>
              <w:pStyle w:val="20"/>
              <w:numPr>
                <w:ilvl w:val="0"/>
                <w:numId w:val="6"/>
              </w:numPr>
              <w:shd w:val="clear" w:color="auto" w:fill="auto"/>
              <w:tabs>
                <w:tab w:val="left" w:pos="346"/>
              </w:tabs>
              <w:spacing w:line="317" w:lineRule="exact"/>
              <w:ind w:left="132" w:firstLine="0"/>
              <w:rPr>
                <w:color w:val="000000"/>
                <w:sz w:val="24"/>
                <w:szCs w:val="24"/>
                <w:shd w:val="clear" w:color="auto" w:fill="FFFFFF"/>
                <w:lang w:eastAsia="ru-RU" w:bidi="ru-RU"/>
              </w:rPr>
            </w:pPr>
            <w:r w:rsidRPr="00E31FA3">
              <w:rPr>
                <w:rStyle w:val="212pt"/>
              </w:rPr>
              <w:t>математическая грамотность;</w:t>
            </w:r>
          </w:p>
          <w:p w:rsidR="00E31FA3" w:rsidRPr="00E31FA3" w:rsidRDefault="00E31FA3" w:rsidP="005A471A">
            <w:pPr>
              <w:pStyle w:val="20"/>
              <w:numPr>
                <w:ilvl w:val="0"/>
                <w:numId w:val="6"/>
              </w:numPr>
              <w:shd w:val="clear" w:color="auto" w:fill="auto"/>
              <w:tabs>
                <w:tab w:val="left" w:pos="350"/>
              </w:tabs>
              <w:spacing w:line="317" w:lineRule="exact"/>
              <w:ind w:left="132" w:firstLine="0"/>
              <w:rPr>
                <w:color w:val="000000"/>
                <w:sz w:val="24"/>
                <w:szCs w:val="24"/>
                <w:shd w:val="clear" w:color="auto" w:fill="FFFFFF"/>
                <w:lang w:eastAsia="ru-RU" w:bidi="ru-RU"/>
              </w:rPr>
            </w:pPr>
            <w:r w:rsidRPr="00E31FA3">
              <w:rPr>
                <w:rStyle w:val="212pt"/>
              </w:rPr>
              <w:t>естественнонаучная грамотность;</w:t>
            </w:r>
          </w:p>
          <w:p w:rsidR="00E31FA3" w:rsidRPr="00E31FA3" w:rsidRDefault="00E31FA3" w:rsidP="005A471A">
            <w:pPr>
              <w:pStyle w:val="20"/>
              <w:numPr>
                <w:ilvl w:val="0"/>
                <w:numId w:val="6"/>
              </w:numPr>
              <w:shd w:val="clear" w:color="auto" w:fill="auto"/>
              <w:tabs>
                <w:tab w:val="left" w:pos="350"/>
              </w:tabs>
              <w:spacing w:line="317" w:lineRule="exact"/>
              <w:ind w:left="132" w:firstLine="0"/>
              <w:rPr>
                <w:color w:val="000000"/>
                <w:sz w:val="24"/>
                <w:szCs w:val="24"/>
                <w:shd w:val="clear" w:color="auto" w:fill="FFFFFF"/>
                <w:lang w:eastAsia="ru-RU" w:bidi="ru-RU"/>
              </w:rPr>
            </w:pPr>
            <w:r w:rsidRPr="00E31FA3">
              <w:rPr>
                <w:rStyle w:val="212pt"/>
              </w:rPr>
              <w:t>финансовая грамотность;</w:t>
            </w:r>
          </w:p>
          <w:p w:rsidR="00E31FA3" w:rsidRPr="00E31FA3" w:rsidRDefault="00E31FA3" w:rsidP="005A471A">
            <w:pPr>
              <w:pStyle w:val="20"/>
              <w:numPr>
                <w:ilvl w:val="0"/>
                <w:numId w:val="6"/>
              </w:numPr>
              <w:shd w:val="clear" w:color="auto" w:fill="auto"/>
              <w:tabs>
                <w:tab w:val="left" w:pos="346"/>
              </w:tabs>
              <w:spacing w:line="317" w:lineRule="exact"/>
              <w:ind w:left="132" w:firstLine="0"/>
              <w:rPr>
                <w:color w:val="000000"/>
                <w:sz w:val="24"/>
                <w:szCs w:val="24"/>
                <w:shd w:val="clear" w:color="auto" w:fill="FFFFFF"/>
                <w:lang w:eastAsia="ru-RU" w:bidi="ru-RU"/>
              </w:rPr>
            </w:pPr>
            <w:r w:rsidRPr="00E31FA3">
              <w:rPr>
                <w:rStyle w:val="212pt"/>
              </w:rPr>
              <w:t>глобальные компетенции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288"/>
        </w:trPr>
        <w:tc>
          <w:tcPr>
            <w:tcW w:w="547" w:type="dxa"/>
            <w:tcBorders>
              <w:top w:val="single" w:sz="4" w:space="0" w:color="auto"/>
              <w:left w:val="single" w:sz="4" w:space="0" w:color="auto"/>
              <w:bottom w:val="single" w:sz="4" w:space="0" w:color="auto"/>
            </w:tcBorders>
            <w:shd w:val="clear" w:color="auto" w:fill="FFFFFF"/>
          </w:tcPr>
          <w:p w:rsidR="00E31FA3" w:rsidRPr="00E31FA3" w:rsidRDefault="00E31FA3" w:rsidP="00E31FA3">
            <w:pPr>
              <w:pStyle w:val="20"/>
              <w:spacing w:line="240" w:lineRule="exact"/>
              <w:ind w:left="180"/>
              <w:jc w:val="center"/>
              <w:rPr>
                <w:b/>
                <w:color w:val="000000"/>
                <w:sz w:val="24"/>
                <w:szCs w:val="24"/>
                <w:shd w:val="clear" w:color="auto" w:fill="FFFFFF"/>
                <w:lang w:eastAsia="ru-RU" w:bidi="ru-RU"/>
              </w:rPr>
            </w:pPr>
          </w:p>
        </w:tc>
        <w:tc>
          <w:tcPr>
            <w:tcW w:w="7824" w:type="dxa"/>
            <w:tcBorders>
              <w:top w:val="single" w:sz="4" w:space="0" w:color="auto"/>
              <w:left w:val="single" w:sz="4" w:space="0" w:color="auto"/>
              <w:bottom w:val="single" w:sz="4" w:space="0" w:color="auto"/>
            </w:tcBorders>
            <w:shd w:val="clear" w:color="auto" w:fill="FFFFFF"/>
            <w:vAlign w:val="bottom"/>
          </w:tcPr>
          <w:p w:rsidR="00E31FA3" w:rsidRPr="00E31FA3" w:rsidRDefault="00E31FA3" w:rsidP="00E31FA3">
            <w:pPr>
              <w:pStyle w:val="20"/>
              <w:shd w:val="clear" w:color="auto" w:fill="auto"/>
              <w:spacing w:line="302" w:lineRule="exact"/>
              <w:ind w:left="132" w:firstLine="0"/>
              <w:jc w:val="center"/>
              <w:rPr>
                <w:b/>
                <w:color w:val="000000"/>
                <w:sz w:val="24"/>
                <w:szCs w:val="24"/>
                <w:shd w:val="clear" w:color="auto" w:fill="FFFFFF"/>
                <w:lang w:eastAsia="ru-RU" w:bidi="ru-RU"/>
              </w:rPr>
            </w:pPr>
            <w:r w:rsidRPr="00E31FA3">
              <w:rPr>
                <w:rStyle w:val="212pt0"/>
                <w:bCs w:val="0"/>
              </w:rPr>
              <w:t>Объективность результатов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561"/>
        </w:trPr>
        <w:tc>
          <w:tcPr>
            <w:tcW w:w="547" w:type="dxa"/>
            <w:tcBorders>
              <w:top w:val="single" w:sz="4" w:space="0" w:color="auto"/>
              <w:left w:val="single" w:sz="4" w:space="0" w:color="auto"/>
              <w:bottom w:val="single" w:sz="4" w:space="0" w:color="auto"/>
            </w:tcBorders>
            <w:shd w:val="clear" w:color="auto" w:fill="FFFFFF"/>
          </w:tcPr>
          <w:p w:rsidR="00E31FA3" w:rsidRDefault="00E31FA3" w:rsidP="00E31FA3">
            <w:pPr>
              <w:pStyle w:val="20"/>
              <w:shd w:val="clear" w:color="auto" w:fill="auto"/>
              <w:spacing w:line="240" w:lineRule="exact"/>
              <w:ind w:left="160" w:firstLine="0"/>
              <w:jc w:val="left"/>
            </w:pPr>
            <w:r>
              <w:rPr>
                <w:rStyle w:val="212pt"/>
              </w:rPr>
              <w:t>15.</w:t>
            </w: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E31FA3" w:rsidP="005A471A">
            <w:pPr>
              <w:pStyle w:val="20"/>
              <w:shd w:val="clear" w:color="auto" w:fill="auto"/>
              <w:spacing w:line="307" w:lineRule="exact"/>
              <w:ind w:left="132" w:firstLine="0"/>
              <w:jc w:val="left"/>
            </w:pPr>
            <w:r>
              <w:rPr>
                <w:rStyle w:val="212pt"/>
              </w:rPr>
              <w:t>Доля учащихся, подтвердивших высокий уровень результатов ВПР, ЕГЭ, ОГЭ</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569"/>
        </w:trPr>
        <w:tc>
          <w:tcPr>
            <w:tcW w:w="547" w:type="dxa"/>
            <w:tcBorders>
              <w:top w:val="single" w:sz="4" w:space="0" w:color="auto"/>
              <w:left w:val="single" w:sz="4" w:space="0" w:color="auto"/>
              <w:bottom w:val="single" w:sz="4" w:space="0" w:color="auto"/>
            </w:tcBorders>
            <w:shd w:val="clear" w:color="auto" w:fill="FFFFFF"/>
            <w:vAlign w:val="center"/>
          </w:tcPr>
          <w:p w:rsidR="00E31FA3" w:rsidRDefault="00E31FA3" w:rsidP="00E31FA3">
            <w:pPr>
              <w:pStyle w:val="20"/>
              <w:shd w:val="clear" w:color="auto" w:fill="auto"/>
              <w:spacing w:line="240" w:lineRule="exact"/>
              <w:ind w:left="160" w:firstLine="0"/>
              <w:jc w:val="left"/>
            </w:pPr>
            <w:r>
              <w:rPr>
                <w:rStyle w:val="212pt"/>
              </w:rPr>
              <w:t>16.</w:t>
            </w: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E31FA3" w:rsidP="005A471A">
            <w:pPr>
              <w:pStyle w:val="20"/>
              <w:shd w:val="clear" w:color="auto" w:fill="auto"/>
              <w:spacing w:line="298" w:lineRule="exact"/>
              <w:ind w:left="132" w:firstLine="0"/>
              <w:jc w:val="left"/>
            </w:pPr>
            <w:r>
              <w:rPr>
                <w:rStyle w:val="212pt"/>
              </w:rPr>
              <w:t>Доля муниципальных образований, подтвердивших объективный результат выполнения ВПР учащимися 4-х классов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563"/>
        </w:trPr>
        <w:tc>
          <w:tcPr>
            <w:tcW w:w="547" w:type="dxa"/>
            <w:tcBorders>
              <w:top w:val="single" w:sz="4" w:space="0" w:color="auto"/>
              <w:left w:val="single" w:sz="4" w:space="0" w:color="auto"/>
              <w:bottom w:val="single" w:sz="4" w:space="0" w:color="auto"/>
            </w:tcBorders>
            <w:shd w:val="clear" w:color="auto" w:fill="FFFFFF"/>
            <w:vAlign w:val="bottom"/>
          </w:tcPr>
          <w:p w:rsidR="00E31FA3" w:rsidRDefault="00E31FA3" w:rsidP="00E31FA3">
            <w:pPr>
              <w:pStyle w:val="20"/>
              <w:shd w:val="clear" w:color="auto" w:fill="auto"/>
              <w:spacing w:line="240" w:lineRule="exact"/>
              <w:ind w:left="160" w:firstLine="0"/>
              <w:jc w:val="left"/>
            </w:pPr>
            <w:r>
              <w:rPr>
                <w:rStyle w:val="212pt"/>
              </w:rPr>
              <w:t>17.</w:t>
            </w: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E31FA3" w:rsidP="005A471A">
            <w:pPr>
              <w:pStyle w:val="20"/>
              <w:shd w:val="clear" w:color="auto" w:fill="auto"/>
              <w:spacing w:line="240" w:lineRule="exact"/>
              <w:ind w:left="132" w:firstLine="0"/>
              <w:jc w:val="left"/>
            </w:pPr>
            <w:r>
              <w:rPr>
                <w:rStyle w:val="212pt"/>
              </w:rPr>
              <w:t>Доля муниципальных образований, подтвердивших объективный</w:t>
            </w:r>
            <w:r>
              <w:rPr>
                <w:rStyle w:val="212pt0"/>
              </w:rPr>
              <w:t xml:space="preserve"> </w:t>
            </w:r>
            <w:r>
              <w:rPr>
                <w:rStyle w:val="212pt"/>
              </w:rPr>
              <w:t>результат выполнения ВПР учащимися 5-9-х классов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563"/>
        </w:trPr>
        <w:tc>
          <w:tcPr>
            <w:tcW w:w="547" w:type="dxa"/>
            <w:tcBorders>
              <w:top w:val="single" w:sz="4" w:space="0" w:color="auto"/>
              <w:left w:val="single" w:sz="4" w:space="0" w:color="auto"/>
              <w:bottom w:val="single" w:sz="4" w:space="0" w:color="auto"/>
            </w:tcBorders>
            <w:shd w:val="clear" w:color="auto" w:fill="FFFFFF"/>
            <w:vAlign w:val="bottom"/>
          </w:tcPr>
          <w:p w:rsidR="00E31FA3" w:rsidRDefault="00E31FA3" w:rsidP="00E31FA3">
            <w:pPr>
              <w:pStyle w:val="20"/>
              <w:shd w:val="clear" w:color="auto" w:fill="auto"/>
              <w:spacing w:line="240" w:lineRule="exact"/>
              <w:ind w:left="160" w:firstLine="0"/>
              <w:jc w:val="left"/>
              <w:rPr>
                <w:rStyle w:val="212pt"/>
              </w:rPr>
            </w:pPr>
            <w:r>
              <w:rPr>
                <w:rStyle w:val="212pt"/>
              </w:rPr>
              <w:t>18.</w:t>
            </w: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E31FA3" w:rsidP="005A471A">
            <w:pPr>
              <w:pStyle w:val="20"/>
              <w:shd w:val="clear" w:color="auto" w:fill="auto"/>
              <w:spacing w:line="298" w:lineRule="exact"/>
              <w:ind w:left="132" w:firstLine="0"/>
              <w:jc w:val="left"/>
            </w:pPr>
            <w:r>
              <w:rPr>
                <w:rStyle w:val="212pt"/>
              </w:rPr>
              <w:t>Доля муниципальных образований, подтвердивших объективный результат выполнения ВПР учащимися 10-11-х классов</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E31FA3">
        <w:tblPrEx>
          <w:tblCellMar>
            <w:top w:w="0" w:type="dxa"/>
            <w:bottom w:w="0" w:type="dxa"/>
          </w:tblCellMar>
        </w:tblPrEx>
        <w:trPr>
          <w:trHeight w:hRule="exact" w:val="563"/>
        </w:trPr>
        <w:tc>
          <w:tcPr>
            <w:tcW w:w="547" w:type="dxa"/>
            <w:tcBorders>
              <w:top w:val="single" w:sz="4" w:space="0" w:color="auto"/>
              <w:left w:val="single" w:sz="4" w:space="0" w:color="auto"/>
              <w:bottom w:val="single" w:sz="4" w:space="0" w:color="auto"/>
            </w:tcBorders>
            <w:shd w:val="clear" w:color="auto" w:fill="FFFFFF"/>
            <w:vAlign w:val="bottom"/>
          </w:tcPr>
          <w:p w:rsidR="00E31FA3" w:rsidRDefault="00E31FA3" w:rsidP="00E31FA3">
            <w:pPr>
              <w:pStyle w:val="20"/>
              <w:shd w:val="clear" w:color="auto" w:fill="auto"/>
              <w:spacing w:line="240" w:lineRule="exact"/>
              <w:ind w:left="160" w:firstLine="0"/>
              <w:jc w:val="left"/>
              <w:rPr>
                <w:rStyle w:val="212pt"/>
              </w:rPr>
            </w:pPr>
            <w:r>
              <w:rPr>
                <w:rStyle w:val="212pt"/>
              </w:rPr>
              <w:t>19.</w:t>
            </w: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E31FA3" w:rsidP="005A471A">
            <w:pPr>
              <w:pStyle w:val="20"/>
              <w:shd w:val="clear" w:color="auto" w:fill="auto"/>
              <w:spacing w:line="293" w:lineRule="exact"/>
              <w:ind w:left="132" w:firstLine="0"/>
              <w:jc w:val="left"/>
            </w:pPr>
            <w:r>
              <w:rPr>
                <w:rStyle w:val="212pt"/>
              </w:rPr>
              <w:t>Доля выпускников 11 -х классов, подтвердивших высокие результаты олимпиад регионального и федерального уровней высокими результатами ЕГЭ</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E31FA3" w:rsidTr="002C7420">
        <w:tblPrEx>
          <w:tblCellMar>
            <w:top w:w="0" w:type="dxa"/>
            <w:bottom w:w="0" w:type="dxa"/>
          </w:tblCellMar>
        </w:tblPrEx>
        <w:trPr>
          <w:trHeight w:hRule="exact" w:val="289"/>
        </w:trPr>
        <w:tc>
          <w:tcPr>
            <w:tcW w:w="547" w:type="dxa"/>
            <w:tcBorders>
              <w:top w:val="single" w:sz="4" w:space="0" w:color="auto"/>
              <w:left w:val="single" w:sz="4" w:space="0" w:color="auto"/>
              <w:bottom w:val="single" w:sz="4" w:space="0" w:color="auto"/>
            </w:tcBorders>
            <w:shd w:val="clear" w:color="auto" w:fill="FFFFFF"/>
            <w:vAlign w:val="bottom"/>
          </w:tcPr>
          <w:p w:rsidR="00E31FA3" w:rsidRDefault="00E31FA3" w:rsidP="00E31FA3">
            <w:pPr>
              <w:pStyle w:val="20"/>
              <w:shd w:val="clear" w:color="auto" w:fill="auto"/>
              <w:spacing w:line="240" w:lineRule="exact"/>
              <w:ind w:left="160" w:firstLine="0"/>
              <w:jc w:val="left"/>
              <w:rPr>
                <w:rStyle w:val="212pt"/>
              </w:rPr>
            </w:pPr>
          </w:p>
        </w:tc>
        <w:tc>
          <w:tcPr>
            <w:tcW w:w="7824" w:type="dxa"/>
            <w:tcBorders>
              <w:top w:val="single" w:sz="4" w:space="0" w:color="auto"/>
              <w:left w:val="single" w:sz="4" w:space="0" w:color="auto"/>
              <w:bottom w:val="single" w:sz="4" w:space="0" w:color="auto"/>
            </w:tcBorders>
            <w:shd w:val="clear" w:color="auto" w:fill="FFFFFF"/>
            <w:vAlign w:val="bottom"/>
          </w:tcPr>
          <w:p w:rsidR="00E31FA3" w:rsidRDefault="002C7420" w:rsidP="005A471A">
            <w:pPr>
              <w:pStyle w:val="20"/>
              <w:shd w:val="clear" w:color="auto" w:fill="auto"/>
              <w:spacing w:line="240" w:lineRule="exact"/>
              <w:ind w:left="132" w:firstLine="0"/>
              <w:jc w:val="center"/>
              <w:rPr>
                <w:rStyle w:val="212pt"/>
              </w:rPr>
            </w:pPr>
            <w:r>
              <w:rPr>
                <w:rStyle w:val="212pt0"/>
              </w:rPr>
              <w:t>Результаты освоения АОП</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31FA3" w:rsidRPr="00E31FA3" w:rsidRDefault="00E31FA3" w:rsidP="00E31FA3">
            <w:pPr>
              <w:jc w:val="center"/>
              <w:rPr>
                <w:b/>
                <w:sz w:val="10"/>
                <w:szCs w:val="10"/>
              </w:rPr>
            </w:pPr>
          </w:p>
        </w:tc>
      </w:tr>
      <w:tr w:rsidR="002C7420" w:rsidTr="002C7420">
        <w:tblPrEx>
          <w:tblCellMar>
            <w:top w:w="0" w:type="dxa"/>
            <w:bottom w:w="0" w:type="dxa"/>
          </w:tblCellMar>
        </w:tblPrEx>
        <w:trPr>
          <w:trHeight w:hRule="exact" w:val="1556"/>
        </w:trPr>
        <w:tc>
          <w:tcPr>
            <w:tcW w:w="547" w:type="dxa"/>
            <w:tcBorders>
              <w:top w:val="single" w:sz="4" w:space="0" w:color="auto"/>
              <w:left w:val="single" w:sz="4" w:space="0" w:color="auto"/>
              <w:bottom w:val="single" w:sz="4" w:space="0" w:color="auto"/>
            </w:tcBorders>
            <w:shd w:val="clear" w:color="auto" w:fill="FFFFFF"/>
          </w:tcPr>
          <w:p w:rsidR="002C7420" w:rsidRDefault="002C7420" w:rsidP="002C7420">
            <w:pPr>
              <w:pStyle w:val="20"/>
              <w:shd w:val="clear" w:color="auto" w:fill="auto"/>
              <w:spacing w:line="240" w:lineRule="exact"/>
              <w:ind w:firstLine="0"/>
              <w:jc w:val="left"/>
            </w:pPr>
            <w:r>
              <w:rPr>
                <w:rStyle w:val="212pt"/>
              </w:rPr>
              <w:t>20.</w:t>
            </w:r>
          </w:p>
        </w:tc>
        <w:tc>
          <w:tcPr>
            <w:tcW w:w="7824" w:type="dxa"/>
            <w:tcBorders>
              <w:top w:val="single" w:sz="4" w:space="0" w:color="auto"/>
              <w:left w:val="single" w:sz="4" w:space="0" w:color="auto"/>
              <w:bottom w:val="single" w:sz="4" w:space="0" w:color="auto"/>
            </w:tcBorders>
            <w:shd w:val="clear" w:color="auto" w:fill="FFFFFF"/>
            <w:vAlign w:val="bottom"/>
          </w:tcPr>
          <w:p w:rsidR="002C7420" w:rsidRDefault="002C7420" w:rsidP="005A471A">
            <w:pPr>
              <w:pStyle w:val="20"/>
              <w:shd w:val="clear" w:color="auto" w:fill="auto"/>
              <w:spacing w:line="298" w:lineRule="exact"/>
              <w:ind w:left="132" w:firstLine="0"/>
              <w:jc w:val="left"/>
            </w:pPr>
            <w:r>
              <w:rPr>
                <w:rStyle w:val="212pt"/>
              </w:rPr>
              <w:t>Доля учащихся 4-х классов, освоивших АОП НОО по итогам промежуточной аттестации:</w:t>
            </w:r>
          </w:p>
          <w:p w:rsidR="002C7420" w:rsidRDefault="002C7420" w:rsidP="005A471A">
            <w:pPr>
              <w:pStyle w:val="20"/>
              <w:numPr>
                <w:ilvl w:val="0"/>
                <w:numId w:val="8"/>
              </w:numPr>
              <w:shd w:val="clear" w:color="auto" w:fill="auto"/>
              <w:tabs>
                <w:tab w:val="left" w:pos="350"/>
              </w:tabs>
              <w:spacing w:line="317" w:lineRule="exact"/>
              <w:ind w:left="132" w:firstLine="0"/>
            </w:pPr>
            <w:r>
              <w:rPr>
                <w:rStyle w:val="212pt"/>
              </w:rPr>
              <w:t>базовый уровень;</w:t>
            </w:r>
          </w:p>
          <w:p w:rsidR="002C7420" w:rsidRDefault="002C7420" w:rsidP="005A471A">
            <w:pPr>
              <w:pStyle w:val="20"/>
              <w:numPr>
                <w:ilvl w:val="0"/>
                <w:numId w:val="8"/>
              </w:numPr>
              <w:shd w:val="clear" w:color="auto" w:fill="auto"/>
              <w:tabs>
                <w:tab w:val="left" w:pos="346"/>
              </w:tabs>
              <w:spacing w:line="317" w:lineRule="exact"/>
              <w:ind w:left="132" w:firstLine="0"/>
            </w:pPr>
            <w:r>
              <w:rPr>
                <w:rStyle w:val="212pt"/>
              </w:rPr>
              <w:t>ниже базового уровня;</w:t>
            </w:r>
          </w:p>
          <w:p w:rsidR="002C7420" w:rsidRDefault="002C7420" w:rsidP="005A471A">
            <w:pPr>
              <w:pStyle w:val="20"/>
              <w:numPr>
                <w:ilvl w:val="0"/>
                <w:numId w:val="8"/>
              </w:numPr>
              <w:shd w:val="clear" w:color="auto" w:fill="auto"/>
              <w:tabs>
                <w:tab w:val="left" w:pos="346"/>
              </w:tabs>
              <w:spacing w:line="317" w:lineRule="exact"/>
              <w:ind w:left="132" w:firstLine="0"/>
            </w:pPr>
            <w:r>
              <w:rPr>
                <w:rStyle w:val="212pt"/>
              </w:rPr>
              <w:t>выше базового уровня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C7420" w:rsidRPr="00E31FA3" w:rsidRDefault="002C7420" w:rsidP="002C7420">
            <w:pPr>
              <w:jc w:val="center"/>
              <w:rPr>
                <w:b/>
                <w:sz w:val="10"/>
                <w:szCs w:val="10"/>
              </w:rPr>
            </w:pPr>
          </w:p>
        </w:tc>
      </w:tr>
      <w:tr w:rsidR="002C7420" w:rsidTr="002C7420">
        <w:tblPrEx>
          <w:tblCellMar>
            <w:top w:w="0" w:type="dxa"/>
            <w:bottom w:w="0" w:type="dxa"/>
          </w:tblCellMar>
        </w:tblPrEx>
        <w:trPr>
          <w:trHeight w:hRule="exact" w:val="1582"/>
        </w:trPr>
        <w:tc>
          <w:tcPr>
            <w:tcW w:w="547" w:type="dxa"/>
            <w:tcBorders>
              <w:top w:val="single" w:sz="4" w:space="0" w:color="auto"/>
              <w:left w:val="single" w:sz="4" w:space="0" w:color="auto"/>
              <w:bottom w:val="single" w:sz="4" w:space="0" w:color="auto"/>
            </w:tcBorders>
            <w:shd w:val="clear" w:color="auto" w:fill="FFFFFF"/>
          </w:tcPr>
          <w:p w:rsidR="002C7420" w:rsidRDefault="002C7420" w:rsidP="002C7420">
            <w:pPr>
              <w:pStyle w:val="20"/>
              <w:shd w:val="clear" w:color="auto" w:fill="auto"/>
              <w:spacing w:line="240" w:lineRule="exact"/>
              <w:ind w:firstLine="0"/>
              <w:jc w:val="left"/>
            </w:pPr>
            <w:r>
              <w:rPr>
                <w:rStyle w:val="212pt"/>
              </w:rPr>
              <w:lastRenderedPageBreak/>
              <w:t>21.</w:t>
            </w:r>
          </w:p>
        </w:tc>
        <w:tc>
          <w:tcPr>
            <w:tcW w:w="7824" w:type="dxa"/>
            <w:tcBorders>
              <w:top w:val="single" w:sz="4" w:space="0" w:color="auto"/>
              <w:left w:val="single" w:sz="4" w:space="0" w:color="auto"/>
              <w:bottom w:val="single" w:sz="4" w:space="0" w:color="auto"/>
            </w:tcBorders>
            <w:shd w:val="clear" w:color="auto" w:fill="FFFFFF"/>
            <w:vAlign w:val="bottom"/>
          </w:tcPr>
          <w:p w:rsidR="002C7420" w:rsidRDefault="002C7420" w:rsidP="002C7420">
            <w:pPr>
              <w:pStyle w:val="20"/>
              <w:shd w:val="clear" w:color="auto" w:fill="auto"/>
              <w:spacing w:line="302" w:lineRule="exact"/>
              <w:ind w:firstLine="0"/>
              <w:jc w:val="left"/>
            </w:pPr>
            <w:r>
              <w:rPr>
                <w:rStyle w:val="212pt"/>
              </w:rPr>
              <w:t>Доля учащихся, освоивших АООП обучающихся с ОВЗ (специальные школы):</w:t>
            </w:r>
          </w:p>
          <w:p w:rsidR="002C7420" w:rsidRDefault="002C7420" w:rsidP="002C7420">
            <w:pPr>
              <w:pStyle w:val="20"/>
              <w:numPr>
                <w:ilvl w:val="0"/>
                <w:numId w:val="9"/>
              </w:numPr>
              <w:shd w:val="clear" w:color="auto" w:fill="auto"/>
              <w:tabs>
                <w:tab w:val="left" w:pos="350"/>
              </w:tabs>
              <w:spacing w:line="317" w:lineRule="exact"/>
              <w:ind w:firstLine="0"/>
            </w:pPr>
            <w:r>
              <w:rPr>
                <w:rStyle w:val="212pt"/>
              </w:rPr>
              <w:t>базовый уровень;</w:t>
            </w:r>
          </w:p>
          <w:p w:rsidR="002C7420" w:rsidRDefault="002C7420" w:rsidP="002C7420">
            <w:pPr>
              <w:pStyle w:val="20"/>
              <w:numPr>
                <w:ilvl w:val="0"/>
                <w:numId w:val="9"/>
              </w:numPr>
              <w:shd w:val="clear" w:color="auto" w:fill="auto"/>
              <w:tabs>
                <w:tab w:val="left" w:pos="346"/>
              </w:tabs>
              <w:spacing w:line="317" w:lineRule="exact"/>
              <w:ind w:firstLine="0"/>
            </w:pPr>
            <w:r>
              <w:rPr>
                <w:rStyle w:val="212pt"/>
              </w:rPr>
              <w:t>ниже базового уровня;</w:t>
            </w:r>
          </w:p>
          <w:p w:rsidR="002C7420" w:rsidRDefault="002C7420" w:rsidP="002C7420">
            <w:pPr>
              <w:pStyle w:val="20"/>
              <w:numPr>
                <w:ilvl w:val="0"/>
                <w:numId w:val="9"/>
              </w:numPr>
              <w:shd w:val="clear" w:color="auto" w:fill="auto"/>
              <w:tabs>
                <w:tab w:val="left" w:pos="346"/>
              </w:tabs>
              <w:spacing w:line="317" w:lineRule="exact"/>
              <w:ind w:firstLine="0"/>
            </w:pPr>
            <w:r>
              <w:rPr>
                <w:rStyle w:val="212pt"/>
              </w:rPr>
              <w:t>выше базового уровня</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C7420" w:rsidRPr="00E31FA3" w:rsidRDefault="002C7420" w:rsidP="002C7420">
            <w:pPr>
              <w:jc w:val="center"/>
              <w:rPr>
                <w:b/>
                <w:sz w:val="10"/>
                <w:szCs w:val="10"/>
              </w:rPr>
            </w:pPr>
          </w:p>
        </w:tc>
      </w:tr>
      <w:tr w:rsidR="002C7420" w:rsidTr="002C7420">
        <w:tblPrEx>
          <w:tblCellMar>
            <w:top w:w="0" w:type="dxa"/>
            <w:bottom w:w="0" w:type="dxa"/>
          </w:tblCellMar>
        </w:tblPrEx>
        <w:trPr>
          <w:trHeight w:hRule="exact" w:val="569"/>
        </w:trPr>
        <w:tc>
          <w:tcPr>
            <w:tcW w:w="547" w:type="dxa"/>
            <w:tcBorders>
              <w:top w:val="single" w:sz="4" w:space="0" w:color="auto"/>
              <w:left w:val="single" w:sz="4" w:space="0" w:color="auto"/>
              <w:bottom w:val="single" w:sz="4" w:space="0" w:color="auto"/>
            </w:tcBorders>
            <w:shd w:val="clear" w:color="auto" w:fill="FFFFFF"/>
            <w:vAlign w:val="center"/>
          </w:tcPr>
          <w:p w:rsidR="002C7420" w:rsidRDefault="002C7420" w:rsidP="002C7420">
            <w:pPr>
              <w:pStyle w:val="20"/>
              <w:shd w:val="clear" w:color="auto" w:fill="auto"/>
              <w:spacing w:line="240" w:lineRule="exact"/>
              <w:ind w:firstLine="0"/>
              <w:jc w:val="left"/>
            </w:pPr>
            <w:r>
              <w:rPr>
                <w:rStyle w:val="212pt"/>
              </w:rPr>
              <w:t>22.</w:t>
            </w:r>
          </w:p>
        </w:tc>
        <w:tc>
          <w:tcPr>
            <w:tcW w:w="7824" w:type="dxa"/>
            <w:tcBorders>
              <w:top w:val="single" w:sz="4" w:space="0" w:color="auto"/>
              <w:left w:val="single" w:sz="4" w:space="0" w:color="auto"/>
              <w:bottom w:val="single" w:sz="4" w:space="0" w:color="auto"/>
            </w:tcBorders>
            <w:shd w:val="clear" w:color="auto" w:fill="FFFFFF"/>
            <w:vAlign w:val="bottom"/>
          </w:tcPr>
          <w:p w:rsidR="002C7420" w:rsidRDefault="002C7420" w:rsidP="002C7420">
            <w:pPr>
              <w:pStyle w:val="20"/>
              <w:shd w:val="clear" w:color="auto" w:fill="auto"/>
              <w:spacing w:line="302" w:lineRule="exact"/>
              <w:ind w:firstLine="0"/>
              <w:jc w:val="left"/>
            </w:pPr>
            <w:r>
              <w:rPr>
                <w:rStyle w:val="212pt"/>
              </w:rPr>
              <w:t>Доля учащихся с умственной отсталостью (интеллектуальными нарушениями), освоивших АООП</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C7420" w:rsidRPr="00E31FA3" w:rsidRDefault="002C7420" w:rsidP="002C7420">
            <w:pPr>
              <w:jc w:val="center"/>
              <w:rPr>
                <w:b/>
                <w:sz w:val="10"/>
                <w:szCs w:val="10"/>
              </w:rPr>
            </w:pPr>
          </w:p>
        </w:tc>
      </w:tr>
    </w:tbl>
    <w:p w:rsidR="00141B80" w:rsidRDefault="00141B80" w:rsidP="00E31FA3">
      <w:pPr>
        <w:spacing w:after="0" w:line="240" w:lineRule="auto"/>
        <w:ind w:firstLine="709"/>
        <w:jc w:val="center"/>
        <w:rPr>
          <w:rFonts w:ascii="Times New Roman" w:hAnsi="Times New Roman" w:cs="Times New Roman"/>
          <w:sz w:val="28"/>
          <w:szCs w:val="28"/>
        </w:rPr>
      </w:pPr>
    </w:p>
    <w:p w:rsidR="00DA5D9C" w:rsidRDefault="00DA5D9C" w:rsidP="00DA5D9C">
      <w:pPr>
        <w:pStyle w:val="10"/>
        <w:shd w:val="clear" w:color="auto" w:fill="auto"/>
        <w:spacing w:after="0" w:line="280" w:lineRule="exact"/>
      </w:pPr>
      <w:bookmarkStart w:id="5" w:name="bookmark5"/>
      <w:r>
        <w:rPr>
          <w:color w:val="000000"/>
          <w:lang w:eastAsia="ru-RU" w:bidi="ru-RU"/>
        </w:rPr>
        <w:t>Методы сбора и обработки информации</w:t>
      </w:r>
      <w:bookmarkEnd w:id="5"/>
    </w:p>
    <w:tbl>
      <w:tblPr>
        <w:tblW w:w="9369" w:type="dxa"/>
        <w:tblInd w:w="10" w:type="dxa"/>
        <w:tblLayout w:type="fixed"/>
        <w:tblCellMar>
          <w:left w:w="10" w:type="dxa"/>
          <w:right w:w="10" w:type="dxa"/>
        </w:tblCellMar>
        <w:tblLook w:val="04A0" w:firstRow="1" w:lastRow="0" w:firstColumn="1" w:lastColumn="0" w:noHBand="0" w:noVBand="1"/>
      </w:tblPr>
      <w:tblGrid>
        <w:gridCol w:w="571"/>
        <w:gridCol w:w="1843"/>
        <w:gridCol w:w="6955"/>
      </w:tblGrid>
      <w:tr w:rsidR="00DA5D9C" w:rsidTr="00DA5D9C">
        <w:tblPrEx>
          <w:tblCellMar>
            <w:top w:w="0" w:type="dxa"/>
            <w:bottom w:w="0" w:type="dxa"/>
          </w:tblCellMar>
        </w:tblPrEx>
        <w:trPr>
          <w:trHeight w:hRule="exact" w:val="1210"/>
        </w:trPr>
        <w:tc>
          <w:tcPr>
            <w:tcW w:w="571" w:type="dxa"/>
            <w:tcBorders>
              <w:top w:val="single" w:sz="4" w:space="0" w:color="auto"/>
              <w:left w:val="single" w:sz="4" w:space="0" w:color="auto"/>
            </w:tcBorders>
            <w:shd w:val="clear" w:color="auto" w:fill="FFFFFF"/>
          </w:tcPr>
          <w:p w:rsidR="00DA5D9C" w:rsidRDefault="00DA5D9C" w:rsidP="00DA5D9C">
            <w:pPr>
              <w:pStyle w:val="20"/>
              <w:shd w:val="clear" w:color="auto" w:fill="auto"/>
              <w:spacing w:line="240" w:lineRule="exact"/>
              <w:ind w:left="200" w:firstLine="0"/>
              <w:jc w:val="left"/>
            </w:pPr>
            <w:r>
              <w:rPr>
                <w:rStyle w:val="212pt"/>
              </w:rPr>
              <w:t>1.</w:t>
            </w:r>
          </w:p>
        </w:tc>
        <w:tc>
          <w:tcPr>
            <w:tcW w:w="1843" w:type="dxa"/>
            <w:tcBorders>
              <w:top w:val="single" w:sz="4" w:space="0" w:color="auto"/>
              <w:left w:val="single" w:sz="4" w:space="0" w:color="auto"/>
            </w:tcBorders>
            <w:shd w:val="clear" w:color="auto" w:fill="FFFFFF"/>
            <w:vAlign w:val="bottom"/>
          </w:tcPr>
          <w:p w:rsidR="00DA5D9C" w:rsidRDefault="00DA5D9C" w:rsidP="00561499">
            <w:pPr>
              <w:pStyle w:val="20"/>
              <w:shd w:val="clear" w:color="auto" w:fill="auto"/>
              <w:spacing w:line="298" w:lineRule="exact"/>
              <w:ind w:left="109" w:firstLine="0"/>
            </w:pPr>
            <w:r>
              <w:rPr>
                <w:rStyle w:val="212pt"/>
              </w:rPr>
              <w:t>Нормативное</w:t>
            </w:r>
          </w:p>
          <w:p w:rsidR="00DA5D9C" w:rsidRDefault="00DA5D9C" w:rsidP="00561499">
            <w:pPr>
              <w:pStyle w:val="20"/>
              <w:shd w:val="clear" w:color="auto" w:fill="auto"/>
              <w:spacing w:line="298" w:lineRule="exact"/>
              <w:ind w:left="109" w:firstLine="0"/>
            </w:pPr>
            <w:r>
              <w:rPr>
                <w:rStyle w:val="212pt"/>
              </w:rPr>
              <w:t>обеспечение</w:t>
            </w:r>
          </w:p>
          <w:p w:rsidR="00DA5D9C" w:rsidRDefault="00DA5D9C" w:rsidP="00561499">
            <w:pPr>
              <w:pStyle w:val="20"/>
              <w:shd w:val="clear" w:color="auto" w:fill="auto"/>
              <w:spacing w:line="298" w:lineRule="exact"/>
              <w:ind w:left="109" w:firstLine="0"/>
            </w:pPr>
            <w:r>
              <w:rPr>
                <w:rStyle w:val="212pt"/>
              </w:rPr>
              <w:t>проведения</w:t>
            </w:r>
          </w:p>
          <w:p w:rsidR="00DA5D9C" w:rsidRDefault="00DA5D9C" w:rsidP="00561499">
            <w:pPr>
              <w:pStyle w:val="20"/>
              <w:shd w:val="clear" w:color="auto" w:fill="auto"/>
              <w:spacing w:line="298" w:lineRule="exact"/>
              <w:ind w:left="109" w:firstLine="0"/>
            </w:pPr>
            <w:r>
              <w:rPr>
                <w:rStyle w:val="212pt"/>
              </w:rPr>
              <w:t>мониторинга</w:t>
            </w:r>
          </w:p>
        </w:tc>
        <w:tc>
          <w:tcPr>
            <w:tcW w:w="6955" w:type="dxa"/>
            <w:tcBorders>
              <w:top w:val="single" w:sz="4" w:space="0" w:color="auto"/>
              <w:left w:val="single" w:sz="4" w:space="0" w:color="auto"/>
              <w:right w:val="single" w:sz="4" w:space="0" w:color="auto"/>
            </w:tcBorders>
            <w:shd w:val="clear" w:color="auto" w:fill="FFFFFF"/>
          </w:tcPr>
          <w:p w:rsidR="00DA5D9C" w:rsidRDefault="00DA5D9C" w:rsidP="00FF5EF9">
            <w:pPr>
              <w:pStyle w:val="20"/>
              <w:shd w:val="clear" w:color="auto" w:fill="auto"/>
              <w:spacing w:line="298" w:lineRule="exact"/>
              <w:ind w:left="109" w:right="163" w:firstLine="0"/>
            </w:pPr>
            <w:r>
              <w:rPr>
                <w:rStyle w:val="212pt"/>
              </w:rPr>
              <w:t xml:space="preserve">Приказ </w:t>
            </w:r>
            <w:r>
              <w:rPr>
                <w:rStyle w:val="212pt"/>
              </w:rPr>
              <w:t xml:space="preserve">управления образования </w:t>
            </w:r>
            <w:proofErr w:type="spellStart"/>
            <w:r>
              <w:rPr>
                <w:rStyle w:val="212pt"/>
              </w:rPr>
              <w:t>Зимовниковского</w:t>
            </w:r>
            <w:proofErr w:type="spellEnd"/>
            <w:r>
              <w:rPr>
                <w:rStyle w:val="212pt"/>
              </w:rPr>
              <w:t xml:space="preserve"> района </w:t>
            </w:r>
            <w:r>
              <w:rPr>
                <w:rStyle w:val="212pt"/>
              </w:rPr>
              <w:t xml:space="preserve"> «Об утверждении модели реализации </w:t>
            </w:r>
            <w:r w:rsidR="00BA0E09">
              <w:rPr>
                <w:rStyle w:val="212pt"/>
              </w:rPr>
              <w:t>Положения о М</w:t>
            </w:r>
            <w:bookmarkStart w:id="6" w:name="_GoBack"/>
            <w:bookmarkEnd w:id="6"/>
            <w:r>
              <w:rPr>
                <w:rStyle w:val="212pt"/>
              </w:rPr>
              <w:t>СОКО».</w:t>
            </w:r>
          </w:p>
        </w:tc>
      </w:tr>
      <w:tr w:rsidR="00DA5D9C" w:rsidTr="00DA5D9C">
        <w:tblPrEx>
          <w:tblCellMar>
            <w:top w:w="0" w:type="dxa"/>
            <w:bottom w:w="0" w:type="dxa"/>
          </w:tblCellMar>
        </w:tblPrEx>
        <w:trPr>
          <w:trHeight w:hRule="exact" w:val="1205"/>
        </w:trPr>
        <w:tc>
          <w:tcPr>
            <w:tcW w:w="571" w:type="dxa"/>
            <w:tcBorders>
              <w:top w:val="single" w:sz="4" w:space="0" w:color="auto"/>
              <w:left w:val="single" w:sz="4" w:space="0" w:color="auto"/>
            </w:tcBorders>
            <w:shd w:val="clear" w:color="auto" w:fill="FFFFFF"/>
          </w:tcPr>
          <w:p w:rsidR="00DA5D9C" w:rsidRDefault="00DA5D9C" w:rsidP="00DA5D9C">
            <w:pPr>
              <w:pStyle w:val="20"/>
              <w:shd w:val="clear" w:color="auto" w:fill="auto"/>
              <w:spacing w:line="240" w:lineRule="exact"/>
              <w:ind w:left="200" w:firstLine="0"/>
              <w:jc w:val="left"/>
            </w:pPr>
            <w:r>
              <w:rPr>
                <w:rStyle w:val="212pt"/>
              </w:rPr>
              <w:t>2.</w:t>
            </w:r>
          </w:p>
        </w:tc>
        <w:tc>
          <w:tcPr>
            <w:tcW w:w="1843" w:type="dxa"/>
            <w:tcBorders>
              <w:top w:val="single" w:sz="4" w:space="0" w:color="auto"/>
              <w:left w:val="single" w:sz="4" w:space="0" w:color="auto"/>
            </w:tcBorders>
            <w:shd w:val="clear" w:color="auto" w:fill="FFFFFF"/>
          </w:tcPr>
          <w:p w:rsidR="00DA5D9C" w:rsidRDefault="00DA5D9C" w:rsidP="00561499">
            <w:pPr>
              <w:pStyle w:val="20"/>
              <w:shd w:val="clear" w:color="auto" w:fill="auto"/>
              <w:spacing w:line="298" w:lineRule="exact"/>
              <w:ind w:left="109" w:firstLine="0"/>
            </w:pPr>
            <w:r>
              <w:rPr>
                <w:rStyle w:val="212pt"/>
              </w:rPr>
              <w:t>Сроки</w:t>
            </w:r>
          </w:p>
          <w:p w:rsidR="00DA5D9C" w:rsidRDefault="00DA5D9C" w:rsidP="00561499">
            <w:pPr>
              <w:pStyle w:val="20"/>
              <w:shd w:val="clear" w:color="auto" w:fill="auto"/>
              <w:spacing w:line="298" w:lineRule="exact"/>
              <w:ind w:left="109" w:firstLine="0"/>
            </w:pPr>
            <w:r>
              <w:rPr>
                <w:rStyle w:val="212pt"/>
              </w:rPr>
              <w:t>проведения</w:t>
            </w:r>
          </w:p>
          <w:p w:rsidR="00DA5D9C" w:rsidRDefault="00DA5D9C" w:rsidP="00561499">
            <w:pPr>
              <w:pStyle w:val="20"/>
              <w:shd w:val="clear" w:color="auto" w:fill="auto"/>
              <w:spacing w:line="298" w:lineRule="exact"/>
              <w:ind w:left="109" w:firstLine="0"/>
            </w:pPr>
            <w:r>
              <w:rPr>
                <w:rStyle w:val="212pt"/>
              </w:rPr>
              <w:t>мониторинга</w:t>
            </w:r>
          </w:p>
        </w:tc>
        <w:tc>
          <w:tcPr>
            <w:tcW w:w="6955" w:type="dxa"/>
            <w:tcBorders>
              <w:top w:val="single" w:sz="4" w:space="0" w:color="auto"/>
              <w:left w:val="single" w:sz="4" w:space="0" w:color="auto"/>
              <w:right w:val="single" w:sz="4" w:space="0" w:color="auto"/>
            </w:tcBorders>
            <w:shd w:val="clear" w:color="auto" w:fill="FFFFFF"/>
            <w:vAlign w:val="bottom"/>
          </w:tcPr>
          <w:p w:rsidR="00DA5D9C" w:rsidRDefault="00DA5D9C" w:rsidP="00FF5EF9">
            <w:pPr>
              <w:pStyle w:val="20"/>
              <w:shd w:val="clear" w:color="auto" w:fill="auto"/>
              <w:spacing w:line="298" w:lineRule="exact"/>
              <w:ind w:left="109" w:right="163" w:firstLine="0"/>
            </w:pPr>
            <w:r>
              <w:rPr>
                <w:rStyle w:val="212pt"/>
              </w:rPr>
              <w:t xml:space="preserve">Мониторинг качества подготовки обучающихся общеобразовательными организациями </w:t>
            </w:r>
            <w:proofErr w:type="spellStart"/>
            <w:r w:rsidR="00967E18">
              <w:rPr>
                <w:rStyle w:val="212pt"/>
              </w:rPr>
              <w:t>Зимовниковского</w:t>
            </w:r>
            <w:proofErr w:type="spellEnd"/>
            <w:r w:rsidR="00967E18">
              <w:rPr>
                <w:rStyle w:val="212pt"/>
              </w:rPr>
              <w:t xml:space="preserve"> района </w:t>
            </w:r>
            <w:r>
              <w:rPr>
                <w:rStyle w:val="212pt"/>
              </w:rPr>
              <w:t xml:space="preserve"> проводится ежегодно с 10 сентября по 1 </w:t>
            </w:r>
            <w:r w:rsidR="00967E18">
              <w:rPr>
                <w:rStyle w:val="212pt"/>
              </w:rPr>
              <w:t>ноября</w:t>
            </w:r>
            <w:r>
              <w:rPr>
                <w:rStyle w:val="212pt"/>
              </w:rPr>
              <w:t xml:space="preserve"> или по решению </w:t>
            </w:r>
            <w:r w:rsidR="00967E18">
              <w:rPr>
                <w:rStyle w:val="212pt"/>
              </w:rPr>
              <w:t xml:space="preserve">управления образования </w:t>
            </w:r>
            <w:proofErr w:type="spellStart"/>
            <w:r w:rsidR="00967E18">
              <w:rPr>
                <w:rStyle w:val="212pt"/>
              </w:rPr>
              <w:t>Зимовниковского</w:t>
            </w:r>
            <w:proofErr w:type="spellEnd"/>
            <w:r w:rsidR="00967E18">
              <w:rPr>
                <w:rStyle w:val="212pt"/>
              </w:rPr>
              <w:t xml:space="preserve"> района</w:t>
            </w:r>
            <w:r>
              <w:rPr>
                <w:rStyle w:val="212pt"/>
              </w:rPr>
              <w:t>.</w:t>
            </w:r>
          </w:p>
        </w:tc>
      </w:tr>
      <w:tr w:rsidR="00DA5D9C" w:rsidTr="00561499">
        <w:tblPrEx>
          <w:tblCellMar>
            <w:top w:w="0" w:type="dxa"/>
            <w:bottom w:w="0" w:type="dxa"/>
          </w:tblCellMar>
        </w:tblPrEx>
        <w:trPr>
          <w:trHeight w:hRule="exact" w:val="649"/>
        </w:trPr>
        <w:tc>
          <w:tcPr>
            <w:tcW w:w="571" w:type="dxa"/>
            <w:tcBorders>
              <w:top w:val="single" w:sz="4" w:space="0" w:color="auto"/>
              <w:left w:val="single" w:sz="4" w:space="0" w:color="auto"/>
            </w:tcBorders>
            <w:shd w:val="clear" w:color="auto" w:fill="FFFFFF"/>
          </w:tcPr>
          <w:p w:rsidR="00DA5D9C" w:rsidRDefault="00DA5D9C" w:rsidP="00DA5D9C">
            <w:pPr>
              <w:pStyle w:val="20"/>
              <w:shd w:val="clear" w:color="auto" w:fill="auto"/>
              <w:spacing w:line="240" w:lineRule="exact"/>
              <w:ind w:left="200" w:firstLine="0"/>
              <w:jc w:val="left"/>
            </w:pPr>
            <w:r>
              <w:rPr>
                <w:rStyle w:val="212pt"/>
              </w:rPr>
              <w:t>3.</w:t>
            </w:r>
          </w:p>
        </w:tc>
        <w:tc>
          <w:tcPr>
            <w:tcW w:w="1843" w:type="dxa"/>
            <w:tcBorders>
              <w:top w:val="single" w:sz="4" w:space="0" w:color="auto"/>
              <w:left w:val="single" w:sz="4" w:space="0" w:color="auto"/>
            </w:tcBorders>
            <w:shd w:val="clear" w:color="auto" w:fill="FFFFFF"/>
          </w:tcPr>
          <w:p w:rsidR="00DA5D9C" w:rsidRDefault="00DA5D9C" w:rsidP="00561499">
            <w:pPr>
              <w:pStyle w:val="20"/>
              <w:shd w:val="clear" w:color="auto" w:fill="auto"/>
              <w:spacing w:after="120" w:line="240" w:lineRule="exact"/>
              <w:ind w:left="109" w:firstLine="0"/>
            </w:pPr>
            <w:r>
              <w:rPr>
                <w:rStyle w:val="212pt"/>
              </w:rPr>
              <w:t>Участники</w:t>
            </w:r>
          </w:p>
          <w:p w:rsidR="00DA5D9C" w:rsidRDefault="00DA5D9C" w:rsidP="00561499">
            <w:pPr>
              <w:pStyle w:val="20"/>
              <w:shd w:val="clear" w:color="auto" w:fill="auto"/>
              <w:spacing w:before="120" w:line="240" w:lineRule="exact"/>
              <w:ind w:left="109" w:firstLine="0"/>
            </w:pPr>
            <w:r>
              <w:rPr>
                <w:rStyle w:val="212pt"/>
              </w:rPr>
              <w:t>мониторинга</w:t>
            </w:r>
          </w:p>
        </w:tc>
        <w:tc>
          <w:tcPr>
            <w:tcW w:w="6955" w:type="dxa"/>
            <w:tcBorders>
              <w:top w:val="single" w:sz="4" w:space="0" w:color="auto"/>
              <w:left w:val="single" w:sz="4" w:space="0" w:color="auto"/>
              <w:right w:val="single" w:sz="4" w:space="0" w:color="auto"/>
            </w:tcBorders>
            <w:shd w:val="clear" w:color="auto" w:fill="FFFFFF"/>
            <w:vAlign w:val="bottom"/>
          </w:tcPr>
          <w:p w:rsidR="00DA5D9C" w:rsidRPr="00561499" w:rsidRDefault="00561499" w:rsidP="00FF5EF9">
            <w:pPr>
              <w:pStyle w:val="20"/>
              <w:shd w:val="clear" w:color="auto" w:fill="auto"/>
              <w:spacing w:line="298" w:lineRule="exact"/>
              <w:ind w:left="109" w:right="163" w:firstLine="0"/>
              <w:jc w:val="left"/>
              <w:rPr>
                <w:sz w:val="24"/>
                <w:szCs w:val="24"/>
              </w:rPr>
            </w:pPr>
            <w:r>
              <w:rPr>
                <w:sz w:val="24"/>
                <w:szCs w:val="24"/>
              </w:rPr>
              <w:t>у</w:t>
            </w:r>
            <w:r w:rsidRPr="00561499">
              <w:rPr>
                <w:sz w:val="24"/>
                <w:szCs w:val="24"/>
              </w:rPr>
              <w:t xml:space="preserve">правление образования </w:t>
            </w:r>
            <w:proofErr w:type="spellStart"/>
            <w:r w:rsidRPr="00561499">
              <w:rPr>
                <w:sz w:val="24"/>
                <w:szCs w:val="24"/>
              </w:rPr>
              <w:t>Зимовниковского</w:t>
            </w:r>
            <w:proofErr w:type="spellEnd"/>
            <w:r w:rsidRPr="00561499">
              <w:rPr>
                <w:sz w:val="24"/>
                <w:szCs w:val="24"/>
              </w:rPr>
              <w:t xml:space="preserve"> района</w:t>
            </w:r>
            <w:r>
              <w:rPr>
                <w:sz w:val="24"/>
                <w:szCs w:val="24"/>
              </w:rPr>
              <w:t>, общеобразовательные организации</w:t>
            </w:r>
          </w:p>
        </w:tc>
      </w:tr>
      <w:tr w:rsidR="00DA5D9C" w:rsidTr="00BA0E09">
        <w:tblPrEx>
          <w:tblCellMar>
            <w:top w:w="0" w:type="dxa"/>
            <w:bottom w:w="0" w:type="dxa"/>
          </w:tblCellMar>
        </w:tblPrEx>
        <w:trPr>
          <w:trHeight w:hRule="exact" w:val="1835"/>
        </w:trPr>
        <w:tc>
          <w:tcPr>
            <w:tcW w:w="571" w:type="dxa"/>
            <w:tcBorders>
              <w:top w:val="single" w:sz="4" w:space="0" w:color="auto"/>
              <w:left w:val="single" w:sz="4" w:space="0" w:color="auto"/>
              <w:bottom w:val="single" w:sz="4" w:space="0" w:color="auto"/>
            </w:tcBorders>
            <w:shd w:val="clear" w:color="auto" w:fill="FFFFFF"/>
          </w:tcPr>
          <w:p w:rsidR="00DA5D9C" w:rsidRDefault="00DA5D9C" w:rsidP="00DA5D9C">
            <w:pPr>
              <w:pStyle w:val="20"/>
              <w:shd w:val="clear" w:color="auto" w:fill="auto"/>
              <w:spacing w:line="240" w:lineRule="exact"/>
              <w:ind w:left="200" w:firstLine="0"/>
              <w:jc w:val="left"/>
            </w:pPr>
            <w:r>
              <w:rPr>
                <w:rStyle w:val="212pt"/>
              </w:rPr>
              <w:t>4.</w:t>
            </w:r>
          </w:p>
        </w:tc>
        <w:tc>
          <w:tcPr>
            <w:tcW w:w="1843" w:type="dxa"/>
            <w:tcBorders>
              <w:top w:val="single" w:sz="4" w:space="0" w:color="auto"/>
              <w:left w:val="single" w:sz="4" w:space="0" w:color="auto"/>
              <w:bottom w:val="single" w:sz="4" w:space="0" w:color="auto"/>
            </w:tcBorders>
            <w:shd w:val="clear" w:color="auto" w:fill="FFFFFF"/>
          </w:tcPr>
          <w:p w:rsidR="00DA5D9C" w:rsidRDefault="00DA5D9C" w:rsidP="00561499">
            <w:pPr>
              <w:pStyle w:val="20"/>
              <w:shd w:val="clear" w:color="auto" w:fill="auto"/>
              <w:spacing w:line="298" w:lineRule="exact"/>
              <w:ind w:left="109" w:firstLine="0"/>
            </w:pPr>
            <w:proofErr w:type="spellStart"/>
            <w:r>
              <w:rPr>
                <w:rStyle w:val="212pt"/>
              </w:rPr>
              <w:t>Информацион</w:t>
            </w:r>
            <w:proofErr w:type="spellEnd"/>
            <w:r>
              <w:rPr>
                <w:rStyle w:val="212pt"/>
              </w:rPr>
              <w:t xml:space="preserve"> </w:t>
            </w:r>
            <w:proofErr w:type="spellStart"/>
            <w:r>
              <w:rPr>
                <w:rStyle w:val="212pt"/>
              </w:rPr>
              <w:t>ная</w:t>
            </w:r>
            <w:proofErr w:type="spellEnd"/>
            <w:r>
              <w:rPr>
                <w:rStyle w:val="212pt"/>
              </w:rPr>
              <w:t xml:space="preserve"> система мониторинга</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DA5D9C" w:rsidRDefault="00DA5D9C" w:rsidP="00FF5EF9">
            <w:pPr>
              <w:pStyle w:val="20"/>
              <w:shd w:val="clear" w:color="auto" w:fill="auto"/>
              <w:spacing w:line="307" w:lineRule="exact"/>
              <w:ind w:left="109" w:right="163" w:firstLine="0"/>
            </w:pPr>
            <w:r>
              <w:rPr>
                <w:rStyle w:val="212pt0"/>
                <w:lang w:val="en-US" w:bidi="en-US"/>
              </w:rPr>
              <w:t xml:space="preserve">Google </w:t>
            </w:r>
            <w:r>
              <w:rPr>
                <w:rStyle w:val="212pt0"/>
              </w:rPr>
              <w:t>диск:</w:t>
            </w:r>
          </w:p>
          <w:p w:rsidR="00DA5D9C" w:rsidRDefault="00BA0E09" w:rsidP="00FF5EF9">
            <w:pPr>
              <w:pStyle w:val="20"/>
              <w:numPr>
                <w:ilvl w:val="0"/>
                <w:numId w:val="10"/>
              </w:numPr>
              <w:shd w:val="clear" w:color="auto" w:fill="auto"/>
              <w:tabs>
                <w:tab w:val="left" w:pos="317"/>
              </w:tabs>
              <w:spacing w:line="307" w:lineRule="exact"/>
              <w:ind w:left="109" w:right="163" w:firstLine="0"/>
            </w:pPr>
            <w:r>
              <w:rPr>
                <w:rStyle w:val="212pt"/>
              </w:rPr>
              <w:t>р</w:t>
            </w:r>
            <w:r w:rsidR="00DA5D9C">
              <w:rPr>
                <w:rStyle w:val="212pt"/>
              </w:rPr>
              <w:t>азмещение таблицы с показателями мониторинга;</w:t>
            </w:r>
          </w:p>
          <w:p w:rsidR="00DA5D9C" w:rsidRDefault="00BA0E09" w:rsidP="00FF5EF9">
            <w:pPr>
              <w:pStyle w:val="20"/>
              <w:numPr>
                <w:ilvl w:val="0"/>
                <w:numId w:val="10"/>
              </w:numPr>
              <w:shd w:val="clear" w:color="auto" w:fill="auto"/>
              <w:tabs>
                <w:tab w:val="left" w:pos="322"/>
              </w:tabs>
              <w:spacing w:line="307" w:lineRule="exact"/>
              <w:ind w:left="109" w:right="163" w:hanging="440"/>
              <w:jc w:val="left"/>
            </w:pPr>
            <w:r>
              <w:rPr>
                <w:rStyle w:val="212pt"/>
              </w:rPr>
              <w:t xml:space="preserve">- </w:t>
            </w:r>
            <w:r w:rsidR="00DA5D9C">
              <w:rPr>
                <w:rStyle w:val="212pt"/>
              </w:rPr>
              <w:t>формирование статистических таблиц с подсчетом результатов;</w:t>
            </w:r>
          </w:p>
          <w:p w:rsidR="00DA5D9C" w:rsidRDefault="00BA0E09" w:rsidP="00FF5EF9">
            <w:pPr>
              <w:pStyle w:val="20"/>
              <w:numPr>
                <w:ilvl w:val="0"/>
                <w:numId w:val="10"/>
              </w:numPr>
              <w:shd w:val="clear" w:color="auto" w:fill="auto"/>
              <w:tabs>
                <w:tab w:val="left" w:pos="317"/>
              </w:tabs>
              <w:spacing w:line="298" w:lineRule="exact"/>
              <w:ind w:left="109" w:right="163" w:hanging="440"/>
              <w:jc w:val="left"/>
            </w:pPr>
            <w:r>
              <w:rPr>
                <w:rStyle w:val="212pt"/>
              </w:rPr>
              <w:t xml:space="preserve">- </w:t>
            </w:r>
            <w:r w:rsidR="00DA5D9C">
              <w:rPr>
                <w:rStyle w:val="212pt"/>
              </w:rPr>
              <w:t>выгрузка из информационной системы собранных сведений в виде электронных таблиц, графиков и диаграмм.</w:t>
            </w:r>
          </w:p>
        </w:tc>
      </w:tr>
      <w:tr w:rsidR="00DA5D9C" w:rsidTr="00BA0E09">
        <w:tblPrEx>
          <w:tblCellMar>
            <w:top w:w="0" w:type="dxa"/>
            <w:bottom w:w="0" w:type="dxa"/>
          </w:tblCellMar>
        </w:tblPrEx>
        <w:trPr>
          <w:trHeight w:hRule="exact" w:val="4398"/>
        </w:trPr>
        <w:tc>
          <w:tcPr>
            <w:tcW w:w="571" w:type="dxa"/>
            <w:tcBorders>
              <w:top w:val="single" w:sz="4" w:space="0" w:color="auto"/>
              <w:left w:val="single" w:sz="4" w:space="0" w:color="auto"/>
              <w:bottom w:val="single" w:sz="4" w:space="0" w:color="auto"/>
            </w:tcBorders>
            <w:shd w:val="clear" w:color="auto" w:fill="FFFFFF"/>
          </w:tcPr>
          <w:p w:rsidR="00DA5D9C" w:rsidRDefault="00DA5D9C" w:rsidP="00DA5D9C">
            <w:pPr>
              <w:pStyle w:val="20"/>
              <w:shd w:val="clear" w:color="auto" w:fill="auto"/>
              <w:spacing w:line="240" w:lineRule="exact"/>
              <w:ind w:left="200" w:firstLine="0"/>
              <w:jc w:val="left"/>
              <w:rPr>
                <w:rStyle w:val="212pt"/>
              </w:rPr>
            </w:pPr>
            <w:r>
              <w:rPr>
                <w:rStyle w:val="212pt"/>
              </w:rPr>
              <w:t>5.</w:t>
            </w:r>
          </w:p>
        </w:tc>
        <w:tc>
          <w:tcPr>
            <w:tcW w:w="1843" w:type="dxa"/>
            <w:tcBorders>
              <w:top w:val="single" w:sz="4" w:space="0" w:color="auto"/>
              <w:left w:val="single" w:sz="4" w:space="0" w:color="auto"/>
              <w:bottom w:val="single" w:sz="4" w:space="0" w:color="auto"/>
            </w:tcBorders>
            <w:shd w:val="clear" w:color="auto" w:fill="FFFFFF"/>
          </w:tcPr>
          <w:p w:rsidR="00DA5D9C" w:rsidRDefault="00DA5D9C" w:rsidP="00561499">
            <w:pPr>
              <w:pStyle w:val="20"/>
              <w:shd w:val="clear" w:color="auto" w:fill="auto"/>
              <w:spacing w:line="298" w:lineRule="exact"/>
              <w:ind w:left="109" w:firstLine="0"/>
              <w:rPr>
                <w:rStyle w:val="212pt"/>
              </w:rPr>
            </w:pPr>
            <w:r>
              <w:rPr>
                <w:rStyle w:val="212pt"/>
              </w:rPr>
              <w:t>Методы обработки данных мониторинга</w:t>
            </w:r>
          </w:p>
        </w:tc>
        <w:tc>
          <w:tcPr>
            <w:tcW w:w="6955" w:type="dxa"/>
            <w:tcBorders>
              <w:top w:val="single" w:sz="4" w:space="0" w:color="auto"/>
              <w:left w:val="single" w:sz="4" w:space="0" w:color="auto"/>
              <w:bottom w:val="single" w:sz="4" w:space="0" w:color="auto"/>
              <w:right w:val="single" w:sz="4" w:space="0" w:color="auto"/>
            </w:tcBorders>
            <w:shd w:val="clear" w:color="auto" w:fill="FFFFFF"/>
            <w:vAlign w:val="bottom"/>
          </w:tcPr>
          <w:p w:rsidR="00DA5D9C" w:rsidRDefault="00DA5D9C" w:rsidP="00FF5EF9">
            <w:pPr>
              <w:pStyle w:val="20"/>
              <w:shd w:val="clear" w:color="auto" w:fill="auto"/>
              <w:spacing w:line="298" w:lineRule="exact"/>
              <w:ind w:left="109" w:right="163" w:firstLine="0"/>
            </w:pPr>
            <w:r>
              <w:rPr>
                <w:rStyle w:val="212pt"/>
              </w:rPr>
              <w:t>Подготовка аналитических материалов по результатам мониторинга:</w:t>
            </w:r>
          </w:p>
          <w:p w:rsidR="00DA5D9C" w:rsidRDefault="00DA5D9C" w:rsidP="00FF5EF9">
            <w:pPr>
              <w:pStyle w:val="20"/>
              <w:numPr>
                <w:ilvl w:val="0"/>
                <w:numId w:val="11"/>
              </w:numPr>
              <w:shd w:val="clear" w:color="auto" w:fill="auto"/>
              <w:tabs>
                <w:tab w:val="left" w:pos="264"/>
              </w:tabs>
              <w:spacing w:line="298" w:lineRule="exact"/>
              <w:ind w:left="109" w:right="163" w:firstLine="0"/>
            </w:pPr>
            <w:r>
              <w:rPr>
                <w:rStyle w:val="212pt"/>
              </w:rPr>
              <w:t>Сравнительный анализ показателей первого блока за последние 3 года.</w:t>
            </w:r>
          </w:p>
          <w:p w:rsidR="00DA5D9C" w:rsidRDefault="00DA5D9C" w:rsidP="00FF5EF9">
            <w:pPr>
              <w:pStyle w:val="20"/>
              <w:numPr>
                <w:ilvl w:val="0"/>
                <w:numId w:val="11"/>
              </w:numPr>
              <w:shd w:val="clear" w:color="auto" w:fill="auto"/>
              <w:tabs>
                <w:tab w:val="left" w:pos="269"/>
              </w:tabs>
              <w:spacing w:line="298" w:lineRule="exact"/>
              <w:ind w:left="109" w:right="163" w:firstLine="0"/>
            </w:pPr>
            <w:r>
              <w:rPr>
                <w:rStyle w:val="212pt"/>
              </w:rPr>
              <w:t xml:space="preserve">Сравнительный анализ показателей </w:t>
            </w:r>
            <w:proofErr w:type="spellStart"/>
            <w:r>
              <w:rPr>
                <w:rStyle w:val="212pt"/>
              </w:rPr>
              <w:t>метапредметных</w:t>
            </w:r>
            <w:proofErr w:type="spellEnd"/>
            <w:r>
              <w:rPr>
                <w:rStyle w:val="212pt"/>
              </w:rPr>
              <w:t xml:space="preserve"> результатов, функциональной грамотности обучающихся за последние 3 года.</w:t>
            </w:r>
          </w:p>
          <w:p w:rsidR="00DA5D9C" w:rsidRDefault="00DA5D9C" w:rsidP="00FF5EF9">
            <w:pPr>
              <w:pStyle w:val="20"/>
              <w:numPr>
                <w:ilvl w:val="0"/>
                <w:numId w:val="11"/>
              </w:numPr>
              <w:shd w:val="clear" w:color="auto" w:fill="auto"/>
              <w:tabs>
                <w:tab w:val="left" w:pos="274"/>
              </w:tabs>
              <w:spacing w:line="298" w:lineRule="exact"/>
              <w:ind w:left="109" w:right="163" w:firstLine="0"/>
            </w:pPr>
            <w:r>
              <w:rPr>
                <w:rStyle w:val="212pt"/>
              </w:rPr>
              <w:t>Определение групп с необъективными результатами на уровне муниципальных образований и общеобразовательных организаций</w:t>
            </w:r>
          </w:p>
          <w:p w:rsidR="00DA5D9C" w:rsidRDefault="00DA5D9C" w:rsidP="00FF5EF9">
            <w:pPr>
              <w:pStyle w:val="20"/>
              <w:numPr>
                <w:ilvl w:val="0"/>
                <w:numId w:val="11"/>
              </w:numPr>
              <w:shd w:val="clear" w:color="auto" w:fill="auto"/>
              <w:tabs>
                <w:tab w:val="left" w:pos="269"/>
              </w:tabs>
              <w:spacing w:line="298" w:lineRule="exact"/>
              <w:ind w:left="109" w:right="163" w:firstLine="0"/>
            </w:pPr>
            <w:r>
              <w:rPr>
                <w:rStyle w:val="212pt"/>
              </w:rPr>
              <w:t>Определение групп с низкими образовательными результатами на уровне муниципальных образований и общеобразовательных организаций</w:t>
            </w:r>
          </w:p>
          <w:p w:rsidR="00DA5D9C" w:rsidRPr="00DA5D9C" w:rsidRDefault="00DA5D9C" w:rsidP="00FF5EF9">
            <w:pPr>
              <w:pStyle w:val="20"/>
              <w:shd w:val="clear" w:color="auto" w:fill="auto"/>
              <w:spacing w:line="307" w:lineRule="exact"/>
              <w:ind w:left="109" w:right="163" w:firstLine="0"/>
              <w:rPr>
                <w:rStyle w:val="212pt0"/>
                <w:lang w:bidi="en-US"/>
              </w:rPr>
            </w:pPr>
            <w:r>
              <w:rPr>
                <w:rStyle w:val="212pt"/>
              </w:rPr>
              <w:t xml:space="preserve">Представление аналитических материалов </w:t>
            </w:r>
            <w:r w:rsidR="00561499">
              <w:rPr>
                <w:rStyle w:val="212pt"/>
              </w:rPr>
              <w:t xml:space="preserve">в управление образования </w:t>
            </w:r>
            <w:proofErr w:type="spellStart"/>
            <w:r w:rsidR="00561499">
              <w:rPr>
                <w:rStyle w:val="212pt"/>
              </w:rPr>
              <w:t>Зимовниковского</w:t>
            </w:r>
            <w:proofErr w:type="spellEnd"/>
            <w:r w:rsidR="00561499">
              <w:rPr>
                <w:rStyle w:val="212pt"/>
              </w:rPr>
              <w:t xml:space="preserve"> района.</w:t>
            </w:r>
          </w:p>
        </w:tc>
      </w:tr>
    </w:tbl>
    <w:p w:rsidR="00E31FA3" w:rsidRPr="006B3DFB" w:rsidRDefault="00E31FA3" w:rsidP="00DA5D9C">
      <w:pPr>
        <w:pStyle w:val="20"/>
        <w:shd w:val="clear" w:color="auto" w:fill="auto"/>
        <w:spacing w:line="298" w:lineRule="exact"/>
        <w:ind w:firstLine="0"/>
        <w:jc w:val="left"/>
      </w:pPr>
    </w:p>
    <w:sectPr w:rsidR="00E31FA3" w:rsidRPr="006B3D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58" w:rsidRDefault="00F33458" w:rsidP="00DA5D9C">
      <w:pPr>
        <w:spacing w:after="0" w:line="240" w:lineRule="auto"/>
      </w:pPr>
      <w:r>
        <w:separator/>
      </w:r>
    </w:p>
  </w:endnote>
  <w:endnote w:type="continuationSeparator" w:id="0">
    <w:p w:rsidR="00F33458" w:rsidRDefault="00F33458" w:rsidP="00DA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58" w:rsidRDefault="00F33458" w:rsidP="00DA5D9C">
      <w:pPr>
        <w:spacing w:after="0" w:line="240" w:lineRule="auto"/>
      </w:pPr>
      <w:r>
        <w:separator/>
      </w:r>
    </w:p>
  </w:footnote>
  <w:footnote w:type="continuationSeparator" w:id="0">
    <w:p w:rsidR="00F33458" w:rsidRDefault="00F33458" w:rsidP="00DA5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7C6"/>
    <w:multiLevelType w:val="multilevel"/>
    <w:tmpl w:val="C5A00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D23E0"/>
    <w:multiLevelType w:val="multilevel"/>
    <w:tmpl w:val="065A1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A764C3"/>
    <w:multiLevelType w:val="multilevel"/>
    <w:tmpl w:val="BAD2A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65FA9"/>
    <w:multiLevelType w:val="multilevel"/>
    <w:tmpl w:val="51B4B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758F8"/>
    <w:multiLevelType w:val="multilevel"/>
    <w:tmpl w:val="F7449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F0847"/>
    <w:multiLevelType w:val="multilevel"/>
    <w:tmpl w:val="96E66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B24E8"/>
    <w:multiLevelType w:val="multilevel"/>
    <w:tmpl w:val="38D6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4543DB"/>
    <w:multiLevelType w:val="multilevel"/>
    <w:tmpl w:val="DFC061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AE720E"/>
    <w:multiLevelType w:val="multilevel"/>
    <w:tmpl w:val="876A6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CE43B6"/>
    <w:multiLevelType w:val="multilevel"/>
    <w:tmpl w:val="B31A6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730E90"/>
    <w:multiLevelType w:val="multilevel"/>
    <w:tmpl w:val="D608A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4"/>
  </w:num>
  <w:num w:numId="5">
    <w:abstractNumId w:val="5"/>
  </w:num>
  <w:num w:numId="6">
    <w:abstractNumId w:val="8"/>
  </w:num>
  <w:num w:numId="7">
    <w:abstractNumId w:val="2"/>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B6"/>
    <w:rsid w:val="00141B80"/>
    <w:rsid w:val="00214635"/>
    <w:rsid w:val="00241876"/>
    <w:rsid w:val="002C7420"/>
    <w:rsid w:val="00344289"/>
    <w:rsid w:val="003C469F"/>
    <w:rsid w:val="003E4288"/>
    <w:rsid w:val="00561499"/>
    <w:rsid w:val="00576055"/>
    <w:rsid w:val="005A471A"/>
    <w:rsid w:val="005C0AF4"/>
    <w:rsid w:val="006B3DFB"/>
    <w:rsid w:val="00790839"/>
    <w:rsid w:val="007C7A6C"/>
    <w:rsid w:val="007F5BDA"/>
    <w:rsid w:val="008F4FCB"/>
    <w:rsid w:val="00967E18"/>
    <w:rsid w:val="009F5C8F"/>
    <w:rsid w:val="00A14E57"/>
    <w:rsid w:val="00A62576"/>
    <w:rsid w:val="00B32BA8"/>
    <w:rsid w:val="00BA0E09"/>
    <w:rsid w:val="00D94B77"/>
    <w:rsid w:val="00DA5D9C"/>
    <w:rsid w:val="00E04951"/>
    <w:rsid w:val="00E31FA3"/>
    <w:rsid w:val="00EB76B0"/>
    <w:rsid w:val="00EF32B6"/>
    <w:rsid w:val="00F33458"/>
    <w:rsid w:val="00FF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A3F0"/>
  <w15:chartTrackingRefBased/>
  <w15:docId w15:val="{37AC3501-36DF-4D4D-BB82-6546D885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F5BDA"/>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7F5BDA"/>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7F5BDA"/>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7F5BD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7F5BDA"/>
    <w:pPr>
      <w:widowControl w:val="0"/>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F5BDA"/>
    <w:pPr>
      <w:widowControl w:val="0"/>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7F5BDA"/>
    <w:pPr>
      <w:widowControl w:val="0"/>
      <w:shd w:val="clear" w:color="auto" w:fill="FFFFFF"/>
      <w:spacing w:before="420" w:after="300" w:line="322" w:lineRule="exact"/>
      <w:jc w:val="right"/>
    </w:pPr>
    <w:rPr>
      <w:rFonts w:ascii="Times New Roman" w:eastAsia="Times New Roman" w:hAnsi="Times New Roman" w:cs="Times New Roman"/>
      <w:i/>
      <w:iCs/>
      <w:sz w:val="28"/>
      <w:szCs w:val="28"/>
    </w:rPr>
  </w:style>
  <w:style w:type="character" w:customStyle="1" w:styleId="2">
    <w:name w:val="Основной текст (2)_"/>
    <w:basedOn w:val="a0"/>
    <w:link w:val="20"/>
    <w:rsid w:val="00344289"/>
    <w:rPr>
      <w:rFonts w:ascii="Times New Roman" w:eastAsia="Times New Roman" w:hAnsi="Times New Roman" w:cs="Times New Roman"/>
      <w:sz w:val="28"/>
      <w:szCs w:val="28"/>
      <w:shd w:val="clear" w:color="auto" w:fill="FFFFFF"/>
    </w:rPr>
  </w:style>
  <w:style w:type="character" w:customStyle="1" w:styleId="31">
    <w:name w:val="Основной текст (3) + Не полужирный"/>
    <w:basedOn w:val="3"/>
    <w:rsid w:val="003442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0">
    <w:name w:val="Основной текст (2)"/>
    <w:basedOn w:val="a"/>
    <w:link w:val="2"/>
    <w:rsid w:val="00344289"/>
    <w:pPr>
      <w:widowControl w:val="0"/>
      <w:shd w:val="clear" w:color="auto" w:fill="FFFFFF"/>
      <w:spacing w:after="0" w:line="322" w:lineRule="exact"/>
      <w:ind w:hanging="380"/>
      <w:jc w:val="both"/>
    </w:pPr>
    <w:rPr>
      <w:rFonts w:ascii="Times New Roman" w:eastAsia="Times New Roman" w:hAnsi="Times New Roman" w:cs="Times New Roman"/>
      <w:sz w:val="28"/>
      <w:szCs w:val="28"/>
    </w:rPr>
  </w:style>
  <w:style w:type="character" w:customStyle="1" w:styleId="212pt">
    <w:name w:val="Основной текст (2) + 12 pt"/>
    <w:basedOn w:val="2"/>
    <w:rsid w:val="006B3DF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
    <w:name w:val="Основной текст (2) + Полужирный"/>
    <w:basedOn w:val="2"/>
    <w:rsid w:val="00141B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3">
    <w:name w:val="List Paragraph"/>
    <w:basedOn w:val="a"/>
    <w:uiPriority w:val="34"/>
    <w:qFormat/>
    <w:rsid w:val="00D94B77"/>
    <w:pPr>
      <w:ind w:left="720"/>
      <w:contextualSpacing/>
    </w:pPr>
  </w:style>
  <w:style w:type="character" w:customStyle="1" w:styleId="212pt0">
    <w:name w:val="Основной текст (2) + 12 pt;Полужирный"/>
    <w:basedOn w:val="2"/>
    <w:rsid w:val="00B32BA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4">
    <w:name w:val="Balloon Text"/>
    <w:basedOn w:val="a"/>
    <w:link w:val="a5"/>
    <w:uiPriority w:val="99"/>
    <w:semiHidden/>
    <w:unhideWhenUsed/>
    <w:rsid w:val="00BA0E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0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41</cp:revision>
  <cp:lastPrinted>2021-08-09T08:58:00Z</cp:lastPrinted>
  <dcterms:created xsi:type="dcterms:W3CDTF">2021-08-09T06:47:00Z</dcterms:created>
  <dcterms:modified xsi:type="dcterms:W3CDTF">2021-08-09T09:00:00Z</dcterms:modified>
</cp:coreProperties>
</file>