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52" w:rsidRPr="00BD4E52" w:rsidRDefault="00BD4E52" w:rsidP="00BD4E5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</w:pPr>
      <w:r w:rsidRPr="00BD4E52">
        <w:rPr>
          <w:rFonts w:ascii="Times New Roman" w:eastAsia="Times New Roman" w:hAnsi="Times New Roman" w:cs="Times New Roman"/>
          <w:b/>
          <w:color w:val="191A19"/>
          <w:sz w:val="28"/>
          <w:szCs w:val="28"/>
          <w:lang w:eastAsia="ru-RU"/>
        </w:rPr>
        <w:t>Методы сбора и обработки информации:</w:t>
      </w:r>
    </w:p>
    <w:p w:rsidR="00BD4E52" w:rsidRPr="00BD4E52" w:rsidRDefault="00BD4E52" w:rsidP="00BD4E5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BD4E52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- ФГСН №1 –ДОП (СВЕДЕНИЯ ОБ ОСУЩЕСТВЛЕНИИ ДЕЯТЕЛЬНОСТИ ПО НАПРАВЛЕНИЯМ ДОПОЛНИТЕЛЬНЫХ ОБЩЕОБРАЗОВАТЕЛЬНЫХ ПРОГРАММ);</w:t>
      </w:r>
      <w:r w:rsidRPr="00BD4E52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- ФГСН №1-ДО (сведения об учреждении дополнительного образования);</w:t>
      </w:r>
      <w:r w:rsidRPr="00BD4E52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- аналитические и статистические данные образовательных организаций, отчеты, результаты участия в конкурсных мероприятиях;</w:t>
      </w:r>
      <w:r w:rsidRPr="00BD4E52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br/>
        <w:t>- опрос родителей о степени удовлетворенности дополнительным о</w:t>
      </w:r>
      <w:bookmarkStart w:id="0" w:name="_GoBack"/>
      <w:bookmarkEnd w:id="0"/>
      <w:r w:rsidRPr="00BD4E52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бразованием</w:t>
      </w:r>
    </w:p>
    <w:p w:rsidR="00A92ED1" w:rsidRDefault="00A92ED1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2"/>
    <w:rsid w:val="00A92ED1"/>
    <w:rsid w:val="00B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BFFE"/>
  <w15:chartTrackingRefBased/>
  <w15:docId w15:val="{D4AE7F01-562D-4024-B224-59B469F4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2021-08-16T08:32:00Z</dcterms:created>
  <dcterms:modified xsi:type="dcterms:W3CDTF">2021-08-16T08:33:00Z</dcterms:modified>
</cp:coreProperties>
</file>