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564" w:rsidRPr="00BC2564" w:rsidRDefault="00BC2564" w:rsidP="00BC25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564">
        <w:rPr>
          <w:rFonts w:ascii="Times New Roman" w:hAnsi="Times New Roman" w:cs="Times New Roman"/>
          <w:b/>
          <w:sz w:val="28"/>
          <w:szCs w:val="28"/>
        </w:rPr>
        <w:t xml:space="preserve">Наличие </w:t>
      </w:r>
      <w:r w:rsidRPr="00BC2564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BC2564">
        <w:rPr>
          <w:rFonts w:ascii="Times New Roman" w:hAnsi="Times New Roman" w:cs="Times New Roman"/>
          <w:b/>
          <w:sz w:val="28"/>
          <w:szCs w:val="28"/>
        </w:rPr>
        <w:t xml:space="preserve"> цели по профилактике безнадзорности и правонарушений несовершеннолетних обучающихся:</w:t>
      </w:r>
    </w:p>
    <w:p w:rsidR="00BC2564" w:rsidRDefault="00BC2564" w:rsidP="00BC2564">
      <w:pPr>
        <w:jc w:val="both"/>
        <w:rPr>
          <w:rFonts w:ascii="Times New Roman" w:hAnsi="Times New Roman" w:cs="Times New Roman"/>
          <w:sz w:val="28"/>
          <w:szCs w:val="28"/>
        </w:rPr>
      </w:pPr>
      <w:r w:rsidRPr="00BC2564">
        <w:rPr>
          <w:rFonts w:ascii="Times New Roman" w:hAnsi="Times New Roman" w:cs="Times New Roman"/>
          <w:sz w:val="28"/>
          <w:szCs w:val="28"/>
        </w:rPr>
        <w:t xml:space="preserve">- развитие профессиональных компетенций </w:t>
      </w:r>
      <w:r>
        <w:rPr>
          <w:rFonts w:ascii="Times New Roman" w:hAnsi="Times New Roman" w:cs="Times New Roman"/>
          <w:sz w:val="28"/>
          <w:szCs w:val="28"/>
        </w:rPr>
        <w:t>педагогов</w:t>
      </w:r>
      <w:r w:rsidRPr="00BC2564">
        <w:rPr>
          <w:rFonts w:ascii="Times New Roman" w:hAnsi="Times New Roman" w:cs="Times New Roman"/>
          <w:sz w:val="28"/>
          <w:szCs w:val="28"/>
        </w:rPr>
        <w:t xml:space="preserve">, необходимых для моделирования педагогических условий, обеспечивающих на сокращение правонарушений несовершеннолетних обучающихся в </w:t>
      </w:r>
      <w:r>
        <w:rPr>
          <w:rFonts w:ascii="Times New Roman" w:hAnsi="Times New Roman" w:cs="Times New Roman"/>
          <w:sz w:val="28"/>
          <w:szCs w:val="28"/>
        </w:rPr>
        <w:t>районе</w:t>
      </w:r>
      <w:r w:rsidRPr="00BC256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C2564" w:rsidRDefault="00BC2564" w:rsidP="00BC2564">
      <w:pPr>
        <w:jc w:val="both"/>
        <w:rPr>
          <w:rFonts w:ascii="Times New Roman" w:hAnsi="Times New Roman" w:cs="Times New Roman"/>
          <w:sz w:val="28"/>
          <w:szCs w:val="28"/>
        </w:rPr>
      </w:pPr>
      <w:r w:rsidRPr="00BC2564">
        <w:rPr>
          <w:rFonts w:ascii="Times New Roman" w:hAnsi="Times New Roman" w:cs="Times New Roman"/>
          <w:sz w:val="28"/>
          <w:szCs w:val="28"/>
        </w:rPr>
        <w:t>- развитие профессиональных компетенций педагогов, необходимых для формирования у обучающихся навыков и умений действовать в современном правовом пространстве;</w:t>
      </w:r>
    </w:p>
    <w:p w:rsidR="00A92ED1" w:rsidRPr="00BC2564" w:rsidRDefault="00BC2564" w:rsidP="00BC256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C2564">
        <w:rPr>
          <w:rFonts w:ascii="Times New Roman" w:hAnsi="Times New Roman" w:cs="Times New Roman"/>
          <w:sz w:val="28"/>
          <w:szCs w:val="28"/>
        </w:rPr>
        <w:t xml:space="preserve"> - развитие методической и научно-исследовательской компетенций педагогов, позволяющих разрабатывать программы и проекты по профилактике безнадзорности и правонарушений несовершеннолетних обучающихся.</w:t>
      </w:r>
    </w:p>
    <w:sectPr w:rsidR="00A92ED1" w:rsidRPr="00BC2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564"/>
    <w:rsid w:val="00A92ED1"/>
    <w:rsid w:val="00BC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C53A4"/>
  <w15:chartTrackingRefBased/>
  <w15:docId w15:val="{B13E3855-FC78-4F40-94F1-42B39D28D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2021-08-10T12:44:00Z</dcterms:created>
  <dcterms:modified xsi:type="dcterms:W3CDTF">2021-08-10T12:45:00Z</dcterms:modified>
</cp:coreProperties>
</file>