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0A" w:rsidRDefault="0020460A" w:rsidP="0020460A">
      <w:pPr>
        <w:pStyle w:val="1"/>
        <w:ind w:left="5260"/>
        <w:jc w:val="both"/>
      </w:pPr>
      <w:r>
        <w:t xml:space="preserve">               </w:t>
      </w:r>
      <w:r w:rsidR="009A672A">
        <w:t xml:space="preserve">УТВЕРЖДЕНО </w:t>
      </w:r>
    </w:p>
    <w:p w:rsidR="00076875" w:rsidRDefault="009A672A" w:rsidP="0020460A">
      <w:pPr>
        <w:pStyle w:val="1"/>
        <w:ind w:left="5260"/>
        <w:jc w:val="both"/>
      </w:pPr>
      <w:r>
        <w:t>приказом начальника у</w:t>
      </w:r>
      <w:r w:rsidR="0020460A">
        <w:t xml:space="preserve">правления образования </w:t>
      </w:r>
      <w:r>
        <w:t xml:space="preserve">Зимовниковского </w:t>
      </w:r>
      <w:r w:rsidR="0020460A">
        <w:t>района от «31» августа 2018</w:t>
      </w:r>
      <w:r w:rsidR="00213EA4">
        <w:t xml:space="preserve">г. № </w:t>
      </w:r>
      <w:r w:rsidR="0020460A">
        <w:t>318</w:t>
      </w:r>
    </w:p>
    <w:p w:rsidR="0020460A" w:rsidRDefault="0020460A" w:rsidP="0020460A">
      <w:pPr>
        <w:pStyle w:val="1"/>
        <w:ind w:left="5260"/>
        <w:jc w:val="both"/>
      </w:pPr>
    </w:p>
    <w:p w:rsidR="00076875" w:rsidRDefault="00213EA4">
      <w:pPr>
        <w:pStyle w:val="1"/>
        <w:spacing w:after="440"/>
        <w:jc w:val="center"/>
      </w:pPr>
      <w:r>
        <w:rPr>
          <w:b/>
          <w:bCs/>
        </w:rPr>
        <w:t>ПОЛОЖЕНИЕ</w:t>
      </w:r>
      <w:r>
        <w:rPr>
          <w:b/>
          <w:bCs/>
        </w:rPr>
        <w:br/>
        <w:t xml:space="preserve">о </w:t>
      </w:r>
      <w:r w:rsidR="009A672A">
        <w:rPr>
          <w:b/>
          <w:bCs/>
        </w:rPr>
        <w:t>районном методическом кабинете</w:t>
      </w:r>
      <w:r w:rsidR="009A672A">
        <w:rPr>
          <w:b/>
          <w:bCs/>
        </w:rPr>
        <w:br/>
        <w:t>у</w:t>
      </w:r>
      <w:r>
        <w:rPr>
          <w:b/>
          <w:bCs/>
        </w:rPr>
        <w:t xml:space="preserve">правления образованием </w:t>
      </w:r>
      <w:r w:rsidR="009A672A">
        <w:rPr>
          <w:b/>
          <w:bCs/>
        </w:rPr>
        <w:t>Зимовниковского района</w:t>
      </w:r>
    </w:p>
    <w:p w:rsidR="00076875" w:rsidRDefault="00213EA4">
      <w:pPr>
        <w:pStyle w:val="1"/>
        <w:numPr>
          <w:ilvl w:val="0"/>
          <w:numId w:val="1"/>
        </w:numPr>
        <w:tabs>
          <w:tab w:val="left" w:pos="283"/>
        </w:tabs>
        <w:spacing w:after="120"/>
        <w:jc w:val="center"/>
      </w:pPr>
      <w:bookmarkStart w:id="0" w:name="bookmark0"/>
      <w:bookmarkEnd w:id="0"/>
      <w:r>
        <w:t>Общие положения</w:t>
      </w:r>
    </w:p>
    <w:p w:rsidR="00076875" w:rsidRDefault="00213EA4">
      <w:pPr>
        <w:pStyle w:val="1"/>
        <w:numPr>
          <w:ilvl w:val="0"/>
          <w:numId w:val="2"/>
        </w:numPr>
        <w:tabs>
          <w:tab w:val="left" w:pos="725"/>
        </w:tabs>
        <w:spacing w:after="120"/>
        <w:jc w:val="both"/>
      </w:pPr>
      <w:bookmarkStart w:id="1" w:name="bookmark1"/>
      <w:bookmarkEnd w:id="1"/>
      <w:r>
        <w:t>Настоящее Положение регламентирует деятельность районного мето</w:t>
      </w:r>
      <w:r w:rsidR="009A672A">
        <w:t>дического кабинета (далее РМК) у</w:t>
      </w:r>
      <w:r>
        <w:t xml:space="preserve">правления образованием </w:t>
      </w:r>
      <w:r w:rsidR="009A672A">
        <w:t xml:space="preserve">Зимовниковского </w:t>
      </w:r>
      <w:r>
        <w:t>района.</w:t>
      </w:r>
    </w:p>
    <w:p w:rsidR="00076875" w:rsidRDefault="00213EA4">
      <w:pPr>
        <w:pStyle w:val="1"/>
        <w:numPr>
          <w:ilvl w:val="0"/>
          <w:numId w:val="2"/>
        </w:numPr>
        <w:tabs>
          <w:tab w:val="left" w:pos="534"/>
        </w:tabs>
        <w:jc w:val="both"/>
      </w:pPr>
      <w:bookmarkStart w:id="2" w:name="bookmark2"/>
      <w:bookmarkEnd w:id="2"/>
      <w:r>
        <w:t>Районный методический кабинет создается в целях учебно-методической п</w:t>
      </w:r>
      <w:r>
        <w:t>оддержки образовательных учреждений в осуществлении государственной политики в области образования, совершенствования профессиональной квалификации педагогических работников и руководителей образовательных учреждений.</w:t>
      </w:r>
    </w:p>
    <w:p w:rsidR="00076875" w:rsidRDefault="00213EA4">
      <w:pPr>
        <w:pStyle w:val="1"/>
        <w:numPr>
          <w:ilvl w:val="0"/>
          <w:numId w:val="2"/>
        </w:numPr>
        <w:tabs>
          <w:tab w:val="left" w:pos="522"/>
        </w:tabs>
        <w:jc w:val="both"/>
      </w:pPr>
      <w:bookmarkStart w:id="3" w:name="bookmark3"/>
      <w:bookmarkEnd w:id="3"/>
      <w:r>
        <w:t>Методический кабинет в своей деятельно</w:t>
      </w:r>
      <w:r>
        <w:t>сти руководствуется Законом</w:t>
      </w:r>
    </w:p>
    <w:p w:rsidR="00076875" w:rsidRDefault="00213EA4">
      <w:pPr>
        <w:pStyle w:val="1"/>
        <w:tabs>
          <w:tab w:val="left" w:pos="3221"/>
        </w:tabs>
        <w:jc w:val="both"/>
      </w:pPr>
      <w:r>
        <w:t>Российской Федерации «Об образовании» (в редакции Федера</w:t>
      </w:r>
      <w:r w:rsidR="009A672A">
        <w:t>льного закона от 29.12.2012 г №</w:t>
      </w:r>
      <w:r>
        <w:t>273-ФЗ), нормативно-правовыми документами</w:t>
      </w:r>
    </w:p>
    <w:p w:rsidR="00076875" w:rsidRDefault="00213EA4">
      <w:pPr>
        <w:pStyle w:val="1"/>
        <w:jc w:val="both"/>
      </w:pPr>
      <w:r>
        <w:t xml:space="preserve">Министерства образования и науки Российской Федерации, </w:t>
      </w:r>
      <w:r>
        <w:t>по</w:t>
      </w:r>
      <w:r w:rsidR="009A672A">
        <w:t>становлениями и распоряжениями Ад</w:t>
      </w:r>
      <w:r>
        <w:t xml:space="preserve">министрации </w:t>
      </w:r>
      <w:r w:rsidR="009A672A">
        <w:t xml:space="preserve">Зимовниковского </w:t>
      </w:r>
      <w:r>
        <w:t>района, приказами</w:t>
      </w:r>
      <w:r w:rsidR="009A672A">
        <w:t xml:space="preserve"> и нормативно-правовыми актами управления образования</w:t>
      </w:r>
      <w:r>
        <w:t xml:space="preserve"> </w:t>
      </w:r>
      <w:r>
        <w:t>района</w:t>
      </w:r>
      <w:r>
        <w:t>.</w:t>
      </w:r>
    </w:p>
    <w:p w:rsidR="00076875" w:rsidRDefault="00213EA4">
      <w:pPr>
        <w:pStyle w:val="1"/>
        <w:numPr>
          <w:ilvl w:val="0"/>
          <w:numId w:val="2"/>
        </w:numPr>
        <w:tabs>
          <w:tab w:val="left" w:pos="534"/>
        </w:tabs>
        <w:jc w:val="both"/>
      </w:pPr>
      <w:bookmarkStart w:id="4" w:name="bookmark4"/>
      <w:bookmarkEnd w:id="4"/>
      <w:r>
        <w:t>Районный ме</w:t>
      </w:r>
      <w:r>
        <w:t>тодический кабинет являе</w:t>
      </w:r>
      <w:r w:rsidR="009A672A">
        <w:t>тся структурным подразделением у</w:t>
      </w:r>
      <w:r>
        <w:t xml:space="preserve">правления образованием </w:t>
      </w:r>
      <w:r w:rsidR="009A672A">
        <w:t xml:space="preserve">Зимовниковского </w:t>
      </w:r>
      <w:r>
        <w:t>района</w:t>
      </w:r>
      <w:r>
        <w:t>.</w:t>
      </w:r>
    </w:p>
    <w:p w:rsidR="00076875" w:rsidRDefault="00213EA4">
      <w:pPr>
        <w:pStyle w:val="1"/>
        <w:numPr>
          <w:ilvl w:val="0"/>
          <w:numId w:val="2"/>
        </w:numPr>
        <w:tabs>
          <w:tab w:val="left" w:pos="529"/>
        </w:tabs>
        <w:spacing w:after="120"/>
        <w:jc w:val="both"/>
      </w:pPr>
      <w:bookmarkStart w:id="5" w:name="bookmark5"/>
      <w:bookmarkEnd w:id="5"/>
      <w:r>
        <w:t>Реорганизация или ликвидация районного методического кабинета осуществляется в соответствии с законодательством</w:t>
      </w:r>
      <w:r>
        <w:t xml:space="preserve"> Российской Федерации и Костромской области н</w:t>
      </w:r>
      <w:r w:rsidR="009A672A">
        <w:t>а основании решений начальника управления образования</w:t>
      </w:r>
      <w:r>
        <w:t xml:space="preserve"> </w:t>
      </w:r>
      <w:r w:rsidR="009A672A">
        <w:t xml:space="preserve"> Зимовниковского </w:t>
      </w:r>
      <w:r>
        <w:t xml:space="preserve"> района.</w:t>
      </w:r>
    </w:p>
    <w:p w:rsidR="00076875" w:rsidRDefault="00213EA4">
      <w:pPr>
        <w:pStyle w:val="1"/>
        <w:numPr>
          <w:ilvl w:val="0"/>
          <w:numId w:val="1"/>
        </w:numPr>
        <w:tabs>
          <w:tab w:val="left" w:pos="366"/>
        </w:tabs>
        <w:spacing w:after="120"/>
        <w:jc w:val="center"/>
      </w:pPr>
      <w:bookmarkStart w:id="6" w:name="bookmark6"/>
      <w:bookmarkEnd w:id="6"/>
      <w:r>
        <w:t>Основные цели, задачи, функции РМК</w:t>
      </w:r>
    </w:p>
    <w:p w:rsidR="00076875" w:rsidRDefault="00213EA4">
      <w:pPr>
        <w:pStyle w:val="1"/>
        <w:numPr>
          <w:ilvl w:val="0"/>
          <w:numId w:val="3"/>
        </w:numPr>
        <w:tabs>
          <w:tab w:val="left" w:pos="529"/>
        </w:tabs>
        <w:spacing w:after="120"/>
      </w:pPr>
      <w:bookmarkStart w:id="7" w:name="bookmark7"/>
      <w:bookmarkEnd w:id="7"/>
      <w:r>
        <w:t>Цели деятельности районного методического кабинета:</w:t>
      </w:r>
    </w:p>
    <w:p w:rsidR="00076875" w:rsidRDefault="00213EA4">
      <w:pPr>
        <w:pStyle w:val="1"/>
        <w:ind w:left="380"/>
        <w:jc w:val="both"/>
      </w:pPr>
      <w:r>
        <w:t>-создание условий непре</w:t>
      </w:r>
      <w:r>
        <w:t>рывного педагогического образования, организации и осуществление повышения квалификации педагогических и руководящих кадров учреждений образования, действующих на территории района;</w:t>
      </w:r>
    </w:p>
    <w:p w:rsidR="00076875" w:rsidRDefault="00213EA4">
      <w:pPr>
        <w:pStyle w:val="1"/>
        <w:ind w:firstLine="380"/>
        <w:jc w:val="both"/>
      </w:pPr>
      <w:r>
        <w:t>-Содействие комплексному развитию системы образования района.</w:t>
      </w:r>
    </w:p>
    <w:p w:rsidR="00076875" w:rsidRDefault="00213EA4">
      <w:pPr>
        <w:pStyle w:val="1"/>
        <w:numPr>
          <w:ilvl w:val="0"/>
          <w:numId w:val="3"/>
        </w:numPr>
        <w:tabs>
          <w:tab w:val="left" w:pos="576"/>
        </w:tabs>
        <w:jc w:val="both"/>
      </w:pPr>
      <w:bookmarkStart w:id="8" w:name="bookmark8"/>
      <w:bookmarkEnd w:id="8"/>
      <w:r>
        <w:t xml:space="preserve">Основными </w:t>
      </w:r>
      <w:r>
        <w:t>задачами методического кабинета являются:</w:t>
      </w:r>
    </w:p>
    <w:p w:rsidR="00076875" w:rsidRDefault="00213EA4">
      <w:pPr>
        <w:pStyle w:val="1"/>
        <w:ind w:left="380"/>
        <w:jc w:val="both"/>
      </w:pPr>
      <w:r>
        <w:t>-создание информационно-методического пространства, способствующего развитию системы образования, сопровождение проектов и программ модернизации образования, организации инновационной и экспериментальной работы, ан</w:t>
      </w:r>
      <w:r>
        <w:t xml:space="preserve">алитико-диагностического и экспертного </w:t>
      </w:r>
      <w:r>
        <w:lastRenderedPageBreak/>
        <w:t>обеспечения деятельности образовательных учреждений;</w:t>
      </w:r>
    </w:p>
    <w:p w:rsidR="00076875" w:rsidRDefault="00213EA4">
      <w:pPr>
        <w:pStyle w:val="1"/>
        <w:ind w:left="380"/>
        <w:jc w:val="both"/>
      </w:pPr>
      <w:r>
        <w:t>-координация деятельности районных, межшкольных и школьных методических объединений;</w:t>
      </w:r>
    </w:p>
    <w:p w:rsidR="00076875" w:rsidRDefault="00213EA4">
      <w:pPr>
        <w:pStyle w:val="1"/>
        <w:ind w:left="380"/>
        <w:jc w:val="both"/>
      </w:pPr>
      <w:r>
        <w:t>-организация повышения квалификации педагогических работников и руководящих кад</w:t>
      </w:r>
      <w:r>
        <w:t>ров;</w:t>
      </w:r>
    </w:p>
    <w:p w:rsidR="00076875" w:rsidRDefault="00213EA4">
      <w:pPr>
        <w:pStyle w:val="1"/>
        <w:ind w:left="380"/>
        <w:jc w:val="both"/>
      </w:pPr>
      <w:r>
        <w:t>-осуществление консалтинга всех категорий работников образования по направлениям деятельности РМК;</w:t>
      </w:r>
    </w:p>
    <w:p w:rsidR="00076875" w:rsidRDefault="00213EA4">
      <w:pPr>
        <w:pStyle w:val="1"/>
        <w:ind w:left="380"/>
        <w:jc w:val="both"/>
      </w:pPr>
      <w:r>
        <w:t>-диагностика потребностей, оказание методической помощи педагогическим и руководящим работникам образовательных учреждений;</w:t>
      </w:r>
    </w:p>
    <w:p w:rsidR="00076875" w:rsidRDefault="00213EA4">
      <w:pPr>
        <w:pStyle w:val="1"/>
        <w:ind w:left="380"/>
        <w:jc w:val="both"/>
      </w:pPr>
      <w:r>
        <w:t>-организация и осуществление</w:t>
      </w:r>
      <w:r>
        <w:t xml:space="preserve"> процессов мониторинга и оценки деятельности образовательных организаций;</w:t>
      </w:r>
    </w:p>
    <w:p w:rsidR="00076875" w:rsidRDefault="00213EA4">
      <w:pPr>
        <w:pStyle w:val="1"/>
        <w:ind w:left="380"/>
        <w:jc w:val="both"/>
      </w:pPr>
      <w:r>
        <w:t>-повышение профессиональной компетентности сотрудников РМК.</w:t>
      </w:r>
    </w:p>
    <w:p w:rsidR="00076875" w:rsidRDefault="00213EA4">
      <w:pPr>
        <w:pStyle w:val="1"/>
        <w:numPr>
          <w:ilvl w:val="0"/>
          <w:numId w:val="3"/>
        </w:numPr>
        <w:tabs>
          <w:tab w:val="left" w:pos="576"/>
        </w:tabs>
        <w:jc w:val="both"/>
      </w:pPr>
      <w:bookmarkStart w:id="9" w:name="bookmark9"/>
      <w:bookmarkEnd w:id="9"/>
      <w:r>
        <w:t>Функции РМК:</w:t>
      </w:r>
    </w:p>
    <w:p w:rsidR="00076875" w:rsidRDefault="00213EA4">
      <w:pPr>
        <w:pStyle w:val="1"/>
        <w:ind w:left="380"/>
        <w:jc w:val="both"/>
      </w:pPr>
      <w:r>
        <w:t xml:space="preserve">-организация и осуществление мониторинга системы образования </w:t>
      </w:r>
      <w:r>
        <w:t>района;</w:t>
      </w:r>
    </w:p>
    <w:p w:rsidR="00076875" w:rsidRDefault="00213EA4">
      <w:pPr>
        <w:pStyle w:val="1"/>
        <w:ind w:left="380"/>
        <w:jc w:val="both"/>
      </w:pPr>
      <w:r>
        <w:t xml:space="preserve">-организация </w:t>
      </w:r>
      <w:proofErr w:type="gramStart"/>
      <w:r>
        <w:t>про</w:t>
      </w:r>
      <w:r>
        <w:t>цесса оценки качества деятельности муниципальных образовательных организаций</w:t>
      </w:r>
      <w:proofErr w:type="gramEnd"/>
      <w:r>
        <w:t>;</w:t>
      </w:r>
    </w:p>
    <w:p w:rsidR="00076875" w:rsidRDefault="00213EA4">
      <w:pPr>
        <w:pStyle w:val="1"/>
        <w:ind w:left="380"/>
        <w:jc w:val="both"/>
      </w:pPr>
      <w:r>
        <w:t>-консультативная поддержка образовательных организаций в разработке нормативной и другой документации;</w:t>
      </w:r>
    </w:p>
    <w:p w:rsidR="00076875" w:rsidRDefault="00213EA4">
      <w:pPr>
        <w:pStyle w:val="1"/>
        <w:ind w:left="380"/>
        <w:jc w:val="both"/>
      </w:pPr>
      <w:r>
        <w:t>-сопровождение образовательных организаций в процессе введения и реализации</w:t>
      </w:r>
      <w:r>
        <w:t xml:space="preserve"> федеральных государственных образовательных стандартов;</w:t>
      </w:r>
    </w:p>
    <w:p w:rsidR="00076875" w:rsidRDefault="00213EA4">
      <w:pPr>
        <w:pStyle w:val="1"/>
        <w:ind w:left="380"/>
        <w:jc w:val="both"/>
      </w:pPr>
      <w:r>
        <w:t>-обеспечение методического сопровождения реализации инновационных образовательных проектов;</w:t>
      </w:r>
    </w:p>
    <w:p w:rsidR="00076875" w:rsidRDefault="00213EA4">
      <w:pPr>
        <w:pStyle w:val="1"/>
        <w:ind w:left="380"/>
        <w:jc w:val="both"/>
      </w:pPr>
      <w:r>
        <w:t>-изучение, обобщение и распространение передового опыта педагогических и руководящих работников; передового</w:t>
      </w:r>
      <w:r>
        <w:t xml:space="preserve"> опыта развития и управления инновационными процессами в образовательных учреждениях;</w:t>
      </w:r>
    </w:p>
    <w:p w:rsidR="00076875" w:rsidRDefault="00213EA4">
      <w:pPr>
        <w:pStyle w:val="1"/>
        <w:tabs>
          <w:tab w:val="left" w:pos="2684"/>
          <w:tab w:val="left" w:pos="6975"/>
          <w:tab w:val="left" w:pos="8698"/>
        </w:tabs>
        <w:spacing w:after="320"/>
        <w:ind w:left="380"/>
        <w:jc w:val="both"/>
      </w:pPr>
      <w:r>
        <w:t>-развитие</w:t>
      </w:r>
      <w:r>
        <w:tab/>
        <w:t>материально-технической</w:t>
      </w:r>
      <w:r>
        <w:tab/>
        <w:t>базы</w:t>
      </w:r>
      <w:r>
        <w:tab/>
        <w:t>РМК.</w:t>
      </w:r>
    </w:p>
    <w:p w:rsidR="00076875" w:rsidRDefault="00213EA4">
      <w:pPr>
        <w:pStyle w:val="1"/>
        <w:numPr>
          <w:ilvl w:val="0"/>
          <w:numId w:val="3"/>
        </w:numPr>
        <w:tabs>
          <w:tab w:val="left" w:pos="576"/>
        </w:tabs>
        <w:spacing w:after="160"/>
        <w:jc w:val="both"/>
      </w:pPr>
      <w:bookmarkStart w:id="10" w:name="bookmark10"/>
      <w:bookmarkEnd w:id="10"/>
      <w:r>
        <w:t>По поручению руководителя:</w:t>
      </w:r>
    </w:p>
    <w:p w:rsidR="00076875" w:rsidRDefault="00213EA4">
      <w:pPr>
        <w:pStyle w:val="1"/>
        <w:tabs>
          <w:tab w:val="left" w:pos="3078"/>
          <w:tab w:val="left" w:pos="7522"/>
          <w:tab w:val="left" w:pos="9231"/>
        </w:tabs>
        <w:ind w:left="380"/>
        <w:jc w:val="both"/>
      </w:pPr>
      <w:r>
        <w:t>-осуществля</w:t>
      </w:r>
      <w:r>
        <w:t>ет экспертно-аналитическую деятельность учебного, воспитательного,</w:t>
      </w:r>
      <w:r>
        <w:tab/>
        <w:t>информационно-методического</w:t>
      </w:r>
      <w:r>
        <w:tab/>
        <w:t>процесса</w:t>
      </w:r>
      <w:r>
        <w:tab/>
      </w:r>
      <w:proofErr w:type="gramStart"/>
      <w:r>
        <w:t>в</w:t>
      </w:r>
      <w:proofErr w:type="gramEnd"/>
    </w:p>
    <w:p w:rsidR="00076875" w:rsidRDefault="00213EA4">
      <w:pPr>
        <w:pStyle w:val="1"/>
        <w:ind w:firstLine="380"/>
        <w:jc w:val="both"/>
      </w:pPr>
      <w:r>
        <w:t xml:space="preserve">образовательных </w:t>
      </w:r>
      <w:proofErr w:type="gramStart"/>
      <w:r>
        <w:t>учреждениях</w:t>
      </w:r>
      <w:proofErr w:type="gramEnd"/>
      <w:r>
        <w:t xml:space="preserve"> в пределах своей компетенции;</w:t>
      </w:r>
    </w:p>
    <w:p w:rsidR="00076875" w:rsidRDefault="00213EA4">
      <w:pPr>
        <w:pStyle w:val="1"/>
        <w:ind w:left="380"/>
        <w:jc w:val="both"/>
      </w:pPr>
      <w:r>
        <w:t xml:space="preserve">-организует и проводит предметные олимпиады школьников, </w:t>
      </w:r>
      <w:r>
        <w:t xml:space="preserve">конференции, </w:t>
      </w:r>
      <w:r>
        <w:t xml:space="preserve">творческие конкурсы и другие массовые мероприятия для </w:t>
      </w:r>
      <w:r w:rsidR="0068543D">
        <w:t xml:space="preserve">обучающихся </w:t>
      </w:r>
      <w:r>
        <w:t>и взрослых;</w:t>
      </w:r>
    </w:p>
    <w:p w:rsidR="00076875" w:rsidRDefault="00213EA4">
      <w:pPr>
        <w:pStyle w:val="1"/>
        <w:ind w:left="380"/>
        <w:jc w:val="both"/>
      </w:pPr>
      <w:r>
        <w:t xml:space="preserve">-проводит </w:t>
      </w:r>
      <w:r w:rsidR="0068543D">
        <w:t xml:space="preserve">анализ </w:t>
      </w:r>
      <w:r>
        <w:t>образовательных программ, проектов, рекомендаций и других материалов;</w:t>
      </w:r>
    </w:p>
    <w:p w:rsidR="00076875" w:rsidRDefault="00213EA4">
      <w:pPr>
        <w:pStyle w:val="1"/>
        <w:ind w:left="380"/>
        <w:jc w:val="both"/>
      </w:pPr>
      <w:r>
        <w:t xml:space="preserve">-оказывает помощь в оснащении учреждений образования </w:t>
      </w:r>
      <w:proofErr w:type="spellStart"/>
      <w:r>
        <w:t>программно</w:t>
      </w:r>
      <w:r>
        <w:softHyphen/>
        <w:t>методическими</w:t>
      </w:r>
      <w:proofErr w:type="spellEnd"/>
      <w:r>
        <w:t xml:space="preserve"> продуктами, про</w:t>
      </w:r>
      <w:r>
        <w:t xml:space="preserve">водит </w:t>
      </w:r>
      <w:r w:rsidR="0068543D">
        <w:t xml:space="preserve"> анализ </w:t>
      </w:r>
      <w:r>
        <w:t xml:space="preserve">эффективности их использования, </w:t>
      </w:r>
      <w:r w:rsidR="0068543D">
        <w:t xml:space="preserve"> анализирует и согласовывает </w:t>
      </w:r>
      <w:r>
        <w:t>программы, учебники и учебно</w:t>
      </w:r>
      <w:r w:rsidR="0068543D">
        <w:t xml:space="preserve"> </w:t>
      </w:r>
      <w:r>
        <w:softHyphen/>
        <w:t>методическую литературы, пособия, рекомендации для различных категорий работников образования;</w:t>
      </w:r>
    </w:p>
    <w:p w:rsidR="00076875" w:rsidRDefault="00213EA4" w:rsidP="0068543D">
      <w:pPr>
        <w:pStyle w:val="1"/>
        <w:numPr>
          <w:ilvl w:val="0"/>
          <w:numId w:val="3"/>
        </w:numPr>
        <w:tabs>
          <w:tab w:val="left" w:pos="534"/>
          <w:tab w:val="left" w:pos="1882"/>
          <w:tab w:val="left" w:pos="5453"/>
          <w:tab w:val="left" w:pos="6931"/>
        </w:tabs>
        <w:spacing w:after="120"/>
        <w:jc w:val="both"/>
      </w:pPr>
      <w:bookmarkStart w:id="11" w:name="bookmark11"/>
      <w:bookmarkEnd w:id="11"/>
      <w:r>
        <w:t>Работа с педагогическими и руководящими работниками осуществляется в и</w:t>
      </w:r>
      <w:r>
        <w:t xml:space="preserve">ндивидуальных и групповых формах: консультирование, проведение </w:t>
      </w:r>
      <w:r>
        <w:lastRenderedPageBreak/>
        <w:t xml:space="preserve">занятий творческих групп, методических объединений, </w:t>
      </w:r>
      <w:r w:rsidR="0068543D">
        <w:t xml:space="preserve"> </w:t>
      </w:r>
      <w:r>
        <w:t xml:space="preserve"> конференций, школ передового опыта, конкурсов профессионального мастерства,</w:t>
      </w:r>
      <w:r>
        <w:tab/>
        <w:t>семинаров-практикумов,</w:t>
      </w:r>
      <w:r>
        <w:tab/>
      </w:r>
      <w:r w:rsidR="0068543D">
        <w:t xml:space="preserve"> </w:t>
      </w:r>
      <w:r>
        <w:tab/>
        <w:t>смотров-конкур</w:t>
      </w:r>
      <w:r>
        <w:t>сов,</w:t>
      </w:r>
      <w:r w:rsidR="0068543D">
        <w:t xml:space="preserve"> </w:t>
      </w:r>
      <w:r>
        <w:t>педагогических чтений, курсов и т.д.</w:t>
      </w:r>
    </w:p>
    <w:p w:rsidR="00076875" w:rsidRDefault="00213EA4">
      <w:pPr>
        <w:pStyle w:val="1"/>
        <w:numPr>
          <w:ilvl w:val="0"/>
          <w:numId w:val="1"/>
        </w:numPr>
        <w:tabs>
          <w:tab w:val="left" w:pos="497"/>
        </w:tabs>
        <w:spacing w:after="120"/>
        <w:jc w:val="center"/>
      </w:pPr>
      <w:bookmarkStart w:id="12" w:name="bookmark12"/>
      <w:bookmarkEnd w:id="12"/>
      <w:r>
        <w:t>Управление, структура, штаты</w:t>
      </w:r>
    </w:p>
    <w:p w:rsidR="00076875" w:rsidRDefault="00213EA4">
      <w:pPr>
        <w:pStyle w:val="1"/>
        <w:numPr>
          <w:ilvl w:val="0"/>
          <w:numId w:val="4"/>
        </w:numPr>
        <w:tabs>
          <w:tab w:val="left" w:pos="619"/>
        </w:tabs>
        <w:spacing w:after="120"/>
        <w:jc w:val="both"/>
      </w:pPr>
      <w:bookmarkStart w:id="13" w:name="bookmark13"/>
      <w:bookmarkEnd w:id="13"/>
      <w:r>
        <w:t>Структура и штаты РМК формируются исходя из целей и задач, основных направлений деятельности, численности педагогических работников, образовательных организаций в районе. Структура, шта</w:t>
      </w:r>
      <w:r>
        <w:t>ты РМК, условия и порядок оплаты труда оп</w:t>
      </w:r>
      <w:r w:rsidR="0068543D">
        <w:t>ределяются приказом начальника у</w:t>
      </w:r>
      <w:r>
        <w:t>правления образованием в соответствии с действующим законодательством и нормативными правовыми актами органов местного самоуправления.</w:t>
      </w:r>
    </w:p>
    <w:p w:rsidR="00076875" w:rsidRDefault="00213EA4">
      <w:pPr>
        <w:pStyle w:val="1"/>
        <w:numPr>
          <w:ilvl w:val="0"/>
          <w:numId w:val="4"/>
        </w:numPr>
        <w:tabs>
          <w:tab w:val="left" w:pos="619"/>
        </w:tabs>
        <w:jc w:val="both"/>
      </w:pPr>
      <w:bookmarkStart w:id="14" w:name="bookmark14"/>
      <w:bookmarkEnd w:id="14"/>
      <w:r>
        <w:t>Сотрудники РМК назначаются на должность и освобо</w:t>
      </w:r>
      <w:r>
        <w:t>жд</w:t>
      </w:r>
      <w:r w:rsidR="0068543D">
        <w:t>аются от должности начальником у</w:t>
      </w:r>
      <w:r>
        <w:t>правления образованием</w:t>
      </w:r>
      <w:r>
        <w:t>, их права и обязанности определяются должностными инструкци</w:t>
      </w:r>
      <w:r w:rsidR="0068543D">
        <w:t>ями, утверждёнными начальником управления образования</w:t>
      </w:r>
      <w:r>
        <w:t>.</w:t>
      </w:r>
    </w:p>
    <w:p w:rsidR="00076875" w:rsidRDefault="00213EA4">
      <w:pPr>
        <w:pStyle w:val="1"/>
        <w:numPr>
          <w:ilvl w:val="0"/>
          <w:numId w:val="4"/>
        </w:numPr>
        <w:tabs>
          <w:tab w:val="left" w:pos="619"/>
        </w:tabs>
        <w:jc w:val="both"/>
      </w:pPr>
      <w:bookmarkStart w:id="15" w:name="bookmark15"/>
      <w:bookmarkStart w:id="16" w:name="bookmark16"/>
      <w:bookmarkEnd w:id="15"/>
      <w:bookmarkEnd w:id="16"/>
      <w:r>
        <w:t xml:space="preserve">РМК может создавать </w:t>
      </w:r>
      <w:r>
        <w:t>методические и экспертные советы из числа ведущих специалистов, временны</w:t>
      </w:r>
      <w:r w:rsidR="0068543D">
        <w:t>е</w:t>
      </w:r>
      <w:r>
        <w:t xml:space="preserve"> проектные, творческие группы</w:t>
      </w:r>
      <w:r w:rsidR="0068543D">
        <w:t>.</w:t>
      </w:r>
    </w:p>
    <w:p w:rsidR="00076875" w:rsidRDefault="00213EA4">
      <w:pPr>
        <w:pStyle w:val="1"/>
        <w:numPr>
          <w:ilvl w:val="0"/>
          <w:numId w:val="4"/>
        </w:numPr>
        <w:tabs>
          <w:tab w:val="left" w:pos="529"/>
        </w:tabs>
        <w:spacing w:after="120"/>
        <w:jc w:val="both"/>
      </w:pPr>
      <w:bookmarkStart w:id="17" w:name="bookmark17"/>
      <w:bookmarkEnd w:id="17"/>
      <w:r>
        <w:t>Районный методический кабинет возглавляет завед</w:t>
      </w:r>
      <w:r w:rsidR="001B51E2">
        <w:t>ующий, назначаемый начальником управления образования</w:t>
      </w:r>
      <w:r>
        <w:t xml:space="preserve"> из числа опытных педагогических работников, им</w:t>
      </w:r>
      <w:r>
        <w:t>еющих высшее педагогическое образование и педагогический стаж не менее 5 лет. Заведующий освобождается от</w:t>
      </w:r>
      <w:r w:rsidR="001B51E2">
        <w:t xml:space="preserve"> должности приказом начальника управления образования</w:t>
      </w:r>
      <w:r>
        <w:t>.</w:t>
      </w:r>
    </w:p>
    <w:p w:rsidR="00076875" w:rsidRDefault="00213EA4">
      <w:pPr>
        <w:pStyle w:val="1"/>
        <w:numPr>
          <w:ilvl w:val="0"/>
          <w:numId w:val="4"/>
        </w:numPr>
        <w:tabs>
          <w:tab w:val="left" w:pos="589"/>
        </w:tabs>
        <w:jc w:val="both"/>
      </w:pPr>
      <w:bookmarkStart w:id="18" w:name="bookmark18"/>
      <w:bookmarkEnd w:id="18"/>
      <w:r>
        <w:t xml:space="preserve">Заведующий районным методическим кабинетом действует на основании должностной инструкции, </w:t>
      </w:r>
      <w:r>
        <w:t>ут</w:t>
      </w:r>
      <w:r w:rsidR="001B51E2">
        <w:t>верждённой приказом начальника управления образования</w:t>
      </w:r>
      <w:r>
        <w:t>, и выполняет следующие функции:</w:t>
      </w:r>
    </w:p>
    <w:p w:rsidR="00076875" w:rsidRDefault="00213EA4">
      <w:pPr>
        <w:pStyle w:val="1"/>
        <w:ind w:left="380"/>
        <w:jc w:val="both"/>
      </w:pPr>
      <w:r>
        <w:t>-осуществляет руководство деятельностью РМК</w:t>
      </w:r>
    </w:p>
    <w:p w:rsidR="00076875" w:rsidRDefault="00213EA4">
      <w:pPr>
        <w:pStyle w:val="1"/>
        <w:ind w:left="380"/>
        <w:jc w:val="both"/>
      </w:pPr>
      <w:r>
        <w:t>-вносит предложения по структуре и штатному расписанию РМК и несет ответственность за его работу;</w:t>
      </w:r>
    </w:p>
    <w:p w:rsidR="00076875" w:rsidRDefault="00213EA4">
      <w:pPr>
        <w:pStyle w:val="1"/>
        <w:ind w:left="380"/>
        <w:jc w:val="both"/>
      </w:pPr>
      <w:r>
        <w:t xml:space="preserve">-осуществляет подбор и </w:t>
      </w:r>
      <w:r>
        <w:t>расстановку кадров;</w:t>
      </w:r>
    </w:p>
    <w:p w:rsidR="00076875" w:rsidRDefault="00213EA4">
      <w:pPr>
        <w:pStyle w:val="1"/>
        <w:ind w:left="380"/>
        <w:jc w:val="both"/>
      </w:pPr>
      <w:r>
        <w:t>-определяет должностные обязанности работников;</w:t>
      </w:r>
    </w:p>
    <w:p w:rsidR="00076875" w:rsidRDefault="00213EA4">
      <w:pPr>
        <w:pStyle w:val="1"/>
        <w:ind w:left="380"/>
        <w:jc w:val="both"/>
      </w:pPr>
      <w:r>
        <w:t>-создает условия для профессионального роста работников, повышения их квалификации не реже одного раза в три года;</w:t>
      </w:r>
    </w:p>
    <w:p w:rsidR="00076875" w:rsidRDefault="00213EA4">
      <w:pPr>
        <w:pStyle w:val="1"/>
        <w:ind w:left="380"/>
        <w:jc w:val="both"/>
      </w:pPr>
      <w:r>
        <w:t xml:space="preserve">-осуществляет контроль и анализ состояния и результатов работы РМК и его </w:t>
      </w:r>
      <w:r>
        <w:t>сотрудников;</w:t>
      </w:r>
    </w:p>
    <w:p w:rsidR="00076875" w:rsidRDefault="00213EA4">
      <w:pPr>
        <w:pStyle w:val="1"/>
        <w:ind w:left="380"/>
        <w:jc w:val="both"/>
      </w:pPr>
      <w:r>
        <w:t>-представляет учредителю и общественности отчеты о деятельности структурного подразделения;</w:t>
      </w:r>
    </w:p>
    <w:p w:rsidR="00076875" w:rsidRDefault="00213EA4">
      <w:pPr>
        <w:pStyle w:val="1"/>
        <w:ind w:left="380"/>
        <w:jc w:val="both"/>
      </w:pPr>
      <w:r>
        <w:t>-подготавливает проекты приказов в пределах своей компетенции;</w:t>
      </w:r>
    </w:p>
    <w:p w:rsidR="00076875" w:rsidRDefault="00213EA4">
      <w:pPr>
        <w:pStyle w:val="1"/>
        <w:ind w:left="380"/>
        <w:jc w:val="both"/>
      </w:pPr>
      <w:r>
        <w:t>-от имени РМК представляет его во всех учреждениях и организациях</w:t>
      </w:r>
      <w:r w:rsidR="00512399">
        <w:t>.</w:t>
      </w:r>
    </w:p>
    <w:p w:rsidR="00076875" w:rsidRDefault="00213EA4">
      <w:pPr>
        <w:pStyle w:val="1"/>
        <w:numPr>
          <w:ilvl w:val="0"/>
          <w:numId w:val="4"/>
        </w:numPr>
        <w:tabs>
          <w:tab w:val="left" w:pos="584"/>
        </w:tabs>
        <w:jc w:val="both"/>
      </w:pPr>
      <w:bookmarkStart w:id="19" w:name="bookmark19"/>
      <w:bookmarkEnd w:id="19"/>
      <w:r>
        <w:t>Сотрудники районного м</w:t>
      </w:r>
      <w:r>
        <w:t>етодического кабинета имеют права:</w:t>
      </w:r>
    </w:p>
    <w:p w:rsidR="00076875" w:rsidRDefault="00213EA4">
      <w:pPr>
        <w:pStyle w:val="1"/>
        <w:ind w:left="380"/>
        <w:jc w:val="both"/>
      </w:pPr>
      <w:r>
        <w:t>-запрашивать информацию от образовательных организаций по вопросам организации методической работы, программно-методического обеспечения учебно-воспитательного процесса, инновационной деятельности, профессиональной перепо</w:t>
      </w:r>
      <w:r>
        <w:t>дготовки кадров;</w:t>
      </w:r>
    </w:p>
    <w:p w:rsidR="00076875" w:rsidRDefault="00213EA4">
      <w:pPr>
        <w:pStyle w:val="1"/>
        <w:ind w:left="380"/>
        <w:jc w:val="both"/>
      </w:pPr>
      <w:r>
        <w:t xml:space="preserve">-получать поступающие в РМК документы и иные информационные </w:t>
      </w:r>
      <w:r>
        <w:lastRenderedPageBreak/>
        <w:t>материалы по своему профилю деятельности для ознакомления, систематизированного учёта и использования в работе;</w:t>
      </w:r>
    </w:p>
    <w:p w:rsidR="00076875" w:rsidRDefault="00213EA4">
      <w:pPr>
        <w:pStyle w:val="1"/>
        <w:ind w:left="380"/>
        <w:jc w:val="both"/>
      </w:pPr>
      <w:r>
        <w:t xml:space="preserve">-повышать профессиональную квалификацию за счет средств учредителя </w:t>
      </w:r>
      <w:r>
        <w:t>не реже 1 раза в три года, пользоваться методическими, информационными фондами РМК;</w:t>
      </w:r>
    </w:p>
    <w:p w:rsidR="00076875" w:rsidRDefault="00213EA4">
      <w:pPr>
        <w:pStyle w:val="1"/>
        <w:tabs>
          <w:tab w:val="left" w:pos="3735"/>
          <w:tab w:val="left" w:pos="4388"/>
        </w:tabs>
        <w:ind w:firstLine="380"/>
        <w:jc w:val="both"/>
      </w:pPr>
      <w:r>
        <w:t>-проходить аттестацию</w:t>
      </w:r>
      <w:r>
        <w:tab/>
      </w:r>
      <w:proofErr w:type="gramStart"/>
      <w:r>
        <w:t>на</w:t>
      </w:r>
      <w:proofErr w:type="gramEnd"/>
      <w:r>
        <w:tab/>
        <w:t>соответствующую квалификационную</w:t>
      </w:r>
    </w:p>
    <w:p w:rsidR="00076875" w:rsidRDefault="00512399">
      <w:pPr>
        <w:pStyle w:val="1"/>
        <w:ind w:firstLine="380"/>
        <w:jc w:val="both"/>
      </w:pPr>
      <w:r>
        <w:t>к</w:t>
      </w:r>
      <w:r w:rsidR="00213EA4">
        <w:t>атегорию</w:t>
      </w:r>
      <w:r>
        <w:t>.</w:t>
      </w:r>
    </w:p>
    <w:p w:rsidR="00076875" w:rsidRDefault="00213EA4">
      <w:pPr>
        <w:pStyle w:val="1"/>
        <w:ind w:left="380"/>
        <w:jc w:val="both"/>
      </w:pPr>
      <w:r>
        <w:t>-обжаловать приказы и распоряжения администрации в порядке, установленном законодательством Российской Ф</w:t>
      </w:r>
      <w:r>
        <w:t>едерации и Костромской области;</w:t>
      </w:r>
    </w:p>
    <w:p w:rsidR="00076875" w:rsidRDefault="00213EA4">
      <w:pPr>
        <w:pStyle w:val="1"/>
        <w:ind w:left="380"/>
        <w:jc w:val="both"/>
      </w:pPr>
      <w:r>
        <w:t>-заведующий кабинетом, методисты могут вести преподавательскую работу в учреждениях образования в соответствии с действующим законодательством Российской Федерации</w:t>
      </w:r>
      <w:r w:rsidR="00512399">
        <w:t>.</w:t>
      </w:r>
    </w:p>
    <w:p w:rsidR="00076875" w:rsidRDefault="00213EA4">
      <w:pPr>
        <w:pStyle w:val="1"/>
        <w:numPr>
          <w:ilvl w:val="0"/>
          <w:numId w:val="4"/>
        </w:numPr>
        <w:tabs>
          <w:tab w:val="left" w:pos="584"/>
        </w:tabs>
        <w:jc w:val="both"/>
      </w:pPr>
      <w:bookmarkStart w:id="20" w:name="bookmark20"/>
      <w:bookmarkEnd w:id="20"/>
      <w:r>
        <w:t>Компетенция органа управления образов</w:t>
      </w:r>
      <w:r>
        <w:t>анием:</w:t>
      </w:r>
    </w:p>
    <w:p w:rsidR="00076875" w:rsidRDefault="00213EA4">
      <w:pPr>
        <w:pStyle w:val="1"/>
        <w:ind w:left="380"/>
        <w:jc w:val="both"/>
      </w:pPr>
      <w:r>
        <w:t>-открытие, реорганизация и ликвидация районного методического кабинета</w:t>
      </w:r>
      <w:r>
        <w:t>;</w:t>
      </w:r>
    </w:p>
    <w:p w:rsidR="00076875" w:rsidRDefault="00213EA4">
      <w:pPr>
        <w:pStyle w:val="1"/>
        <w:ind w:left="380"/>
        <w:jc w:val="both"/>
      </w:pPr>
      <w:r>
        <w:t>-утверждение Положения о районном методическом кабинете, изменений и дополнений к нему;</w:t>
      </w:r>
    </w:p>
    <w:p w:rsidR="00076875" w:rsidRDefault="00213EA4">
      <w:pPr>
        <w:pStyle w:val="1"/>
        <w:ind w:left="380"/>
        <w:jc w:val="both"/>
      </w:pPr>
      <w:r>
        <w:t>-назначение, прием и увольнение заведующего, установление ему форм по</w:t>
      </w:r>
      <w:r>
        <w:t>ощрения, привлечение к ответственности в соответствии с действующим законодательством;</w:t>
      </w:r>
    </w:p>
    <w:p w:rsidR="00076875" w:rsidRDefault="00213EA4">
      <w:pPr>
        <w:pStyle w:val="1"/>
        <w:ind w:left="380"/>
        <w:jc w:val="both"/>
      </w:pPr>
      <w:r>
        <w:t>-</w:t>
      </w:r>
      <w:proofErr w:type="gramStart"/>
      <w:r>
        <w:t>контроль за</w:t>
      </w:r>
      <w:proofErr w:type="gramEnd"/>
      <w:r>
        <w:t xml:space="preserve"> исполнением районным методическим кабинетом законодательства РФ в области образования, основных функций по достижению уставных целей и задач</w:t>
      </w:r>
      <w:r>
        <w:t>;</w:t>
      </w:r>
    </w:p>
    <w:p w:rsidR="00076875" w:rsidRDefault="00213EA4">
      <w:pPr>
        <w:pStyle w:val="1"/>
        <w:ind w:left="380"/>
        <w:jc w:val="both"/>
      </w:pPr>
      <w:r>
        <w:t>-привлечение к разработке целевых программ развития образования в районе;</w:t>
      </w:r>
    </w:p>
    <w:p w:rsidR="00076875" w:rsidRDefault="00512399">
      <w:pPr>
        <w:pStyle w:val="1"/>
        <w:ind w:left="380"/>
        <w:jc w:val="both"/>
      </w:pPr>
      <w:r>
        <w:t xml:space="preserve"> </w:t>
      </w:r>
      <w:r w:rsidR="00213EA4">
        <w:t>-установление сроков, форм учета и отчетности о результатах деятельности учреждения;</w:t>
      </w:r>
    </w:p>
    <w:p w:rsidR="00076875" w:rsidRDefault="00213EA4">
      <w:pPr>
        <w:pStyle w:val="1"/>
        <w:ind w:left="380"/>
        <w:jc w:val="both"/>
      </w:pPr>
      <w:r>
        <w:t>-материально-техническое и</w:t>
      </w:r>
      <w:r>
        <w:t xml:space="preserve"> ресурсное обеспечение деятельности РМК для реализации его уставных задач.</w:t>
      </w:r>
    </w:p>
    <w:p w:rsidR="00076875" w:rsidRDefault="00213EA4">
      <w:pPr>
        <w:pStyle w:val="1"/>
        <w:numPr>
          <w:ilvl w:val="0"/>
          <w:numId w:val="4"/>
        </w:numPr>
        <w:tabs>
          <w:tab w:val="left" w:pos="535"/>
        </w:tabs>
        <w:jc w:val="both"/>
      </w:pPr>
      <w:bookmarkStart w:id="21" w:name="bookmark21"/>
      <w:bookmarkEnd w:id="21"/>
      <w:r>
        <w:t xml:space="preserve">Заведующий РМК несёт персональную ответственность за неисполнение или ненадлежащее исполнение обязанностей, предусмотренных должностными инструкциями, за неисполнение приказов, </w:t>
      </w:r>
      <w:r>
        <w:t xml:space="preserve">инструкций, методических рекомендаций </w:t>
      </w:r>
      <w:proofErr w:type="spellStart"/>
      <w:r>
        <w:t>Минобрнауки</w:t>
      </w:r>
      <w:proofErr w:type="spellEnd"/>
      <w:r>
        <w:t xml:space="preserve"> РФ, </w:t>
      </w:r>
      <w:proofErr w:type="spellStart"/>
      <w:r w:rsidR="00512399">
        <w:t>минобразования</w:t>
      </w:r>
      <w:proofErr w:type="spellEnd"/>
      <w:r w:rsidR="00512399">
        <w:t xml:space="preserve"> Ростовской области, приказов начальника управления образования</w:t>
      </w:r>
      <w:r>
        <w:t>, в порядке, определённом Трудовым кодексом Российской Федерации.</w:t>
      </w:r>
    </w:p>
    <w:p w:rsidR="00076875" w:rsidRDefault="00213EA4" w:rsidP="00512399">
      <w:pPr>
        <w:pStyle w:val="1"/>
        <w:numPr>
          <w:ilvl w:val="0"/>
          <w:numId w:val="4"/>
        </w:numPr>
        <w:tabs>
          <w:tab w:val="left" w:pos="679"/>
        </w:tabs>
        <w:spacing w:after="120"/>
        <w:jc w:val="both"/>
      </w:pPr>
      <w:bookmarkStart w:id="22" w:name="bookmark22"/>
      <w:bookmarkEnd w:id="22"/>
      <w:r>
        <w:t>Сотрудники районного методического кабин</w:t>
      </w:r>
      <w:r>
        <w:t xml:space="preserve">ета несут дисциплинарную ответственность за неисполнение приказов, инструкций, методических рекомендаций </w:t>
      </w:r>
      <w:proofErr w:type="spellStart"/>
      <w:r>
        <w:t>Минобрнауки</w:t>
      </w:r>
      <w:proofErr w:type="spellEnd"/>
      <w:r>
        <w:t xml:space="preserve"> РФ, </w:t>
      </w:r>
      <w:proofErr w:type="spellStart"/>
      <w:r w:rsidR="00512399" w:rsidRPr="00512399">
        <w:t>минобразования</w:t>
      </w:r>
      <w:proofErr w:type="spellEnd"/>
      <w:r w:rsidR="00512399" w:rsidRPr="00512399">
        <w:t xml:space="preserve"> Ростовской области, приказов начальника управления образования</w:t>
      </w:r>
      <w:r>
        <w:t>, заведующего РМК, должностных обязанно</w:t>
      </w:r>
      <w:r>
        <w:t>стей, установленных должностной инструкцией в порядке, определённом Трудовым кодексом Российской Федерации</w:t>
      </w:r>
    </w:p>
    <w:p w:rsidR="00076875" w:rsidRDefault="00213EA4">
      <w:pPr>
        <w:pStyle w:val="1"/>
        <w:numPr>
          <w:ilvl w:val="0"/>
          <w:numId w:val="1"/>
        </w:numPr>
        <w:tabs>
          <w:tab w:val="left" w:pos="529"/>
        </w:tabs>
        <w:spacing w:after="120"/>
        <w:jc w:val="center"/>
      </w:pPr>
      <w:bookmarkStart w:id="23" w:name="bookmark23"/>
      <w:bookmarkEnd w:id="23"/>
      <w:r>
        <w:t>Сотрудничество и внешние связи РМК</w:t>
      </w:r>
    </w:p>
    <w:p w:rsidR="00076875" w:rsidRDefault="00213EA4">
      <w:pPr>
        <w:pStyle w:val="1"/>
        <w:numPr>
          <w:ilvl w:val="0"/>
          <w:numId w:val="5"/>
        </w:numPr>
        <w:tabs>
          <w:tab w:val="left" w:pos="535"/>
        </w:tabs>
        <w:jc w:val="both"/>
      </w:pPr>
      <w:bookmarkStart w:id="24" w:name="bookmark24"/>
      <w:bookmarkStart w:id="25" w:name="bookmark25"/>
      <w:bookmarkEnd w:id="24"/>
      <w:bookmarkEnd w:id="25"/>
      <w:r>
        <w:t>РМК взаи</w:t>
      </w:r>
      <w:r>
        <w:t>модействует с</w:t>
      </w:r>
      <w:r w:rsidR="00512399">
        <w:t>о специалистами</w:t>
      </w:r>
      <w:r>
        <w:t xml:space="preserve"> </w:t>
      </w:r>
      <w:r w:rsidR="00512399">
        <w:t>у</w:t>
      </w:r>
      <w:r>
        <w:t>правления образованием по вопросам организации методической помощи.</w:t>
      </w:r>
    </w:p>
    <w:p w:rsidR="00076875" w:rsidRDefault="00213EA4">
      <w:pPr>
        <w:pStyle w:val="1"/>
        <w:numPr>
          <w:ilvl w:val="0"/>
          <w:numId w:val="5"/>
        </w:numPr>
        <w:tabs>
          <w:tab w:val="left" w:pos="535"/>
        </w:tabs>
        <w:jc w:val="both"/>
      </w:pPr>
      <w:bookmarkStart w:id="26" w:name="bookmark26"/>
      <w:bookmarkEnd w:id="26"/>
      <w:r>
        <w:lastRenderedPageBreak/>
        <w:t>РМК взаимодействует с</w:t>
      </w:r>
      <w:r w:rsidR="00512399">
        <w:t xml:space="preserve"> образовательными организациями по вопросам</w:t>
      </w:r>
      <w:r>
        <w:t xml:space="preserve"> аттестации педагогических и руководящих работников.</w:t>
      </w:r>
    </w:p>
    <w:p w:rsidR="00076875" w:rsidRDefault="00213EA4">
      <w:pPr>
        <w:pStyle w:val="1"/>
        <w:numPr>
          <w:ilvl w:val="0"/>
          <w:numId w:val="5"/>
        </w:numPr>
        <w:tabs>
          <w:tab w:val="left" w:pos="535"/>
        </w:tabs>
        <w:jc w:val="both"/>
      </w:pPr>
      <w:bookmarkStart w:id="27" w:name="bookmark27"/>
      <w:bookmarkEnd w:id="27"/>
      <w:r>
        <w:t>РМК вза</w:t>
      </w:r>
      <w:r w:rsidR="00512399">
        <w:t>имодействует с ГБ</w:t>
      </w:r>
      <w:r>
        <w:t xml:space="preserve">У ДПО </w:t>
      </w:r>
      <w:r w:rsidR="00512399">
        <w:t xml:space="preserve"> РО </w:t>
      </w:r>
      <w:r>
        <w:t>«</w:t>
      </w:r>
      <w:r w:rsidR="00512399">
        <w:t xml:space="preserve"> Ростовский институт повышения квалификации и профессиональной переподготовки</w:t>
      </w:r>
      <w:r w:rsidR="007F7193">
        <w:t xml:space="preserve"> работников образования</w:t>
      </w:r>
      <w:r>
        <w:t xml:space="preserve">» по вопросам повышения квалификации, </w:t>
      </w:r>
      <w:r>
        <w:softHyphen/>
        <w:t>методического обеспечения учебно-воспитательного процесса, проведения</w:t>
      </w:r>
      <w:r w:rsidR="007A4B22">
        <w:t xml:space="preserve"> муниципальных и </w:t>
      </w:r>
      <w:r>
        <w:t xml:space="preserve"> региональных мероприятий.</w:t>
      </w:r>
    </w:p>
    <w:p w:rsidR="00076875" w:rsidRDefault="00213EA4">
      <w:pPr>
        <w:pStyle w:val="1"/>
        <w:numPr>
          <w:ilvl w:val="0"/>
          <w:numId w:val="1"/>
        </w:numPr>
        <w:tabs>
          <w:tab w:val="left" w:pos="482"/>
        </w:tabs>
        <w:spacing w:after="120"/>
        <w:jc w:val="center"/>
      </w:pPr>
      <w:bookmarkStart w:id="28" w:name="bookmark28"/>
      <w:bookmarkStart w:id="29" w:name="bookmark29"/>
      <w:bookmarkEnd w:id="28"/>
      <w:bookmarkEnd w:id="29"/>
      <w:r>
        <w:t>Финансово-хозяйственная деятельность.</w:t>
      </w:r>
    </w:p>
    <w:p w:rsidR="00076875" w:rsidRDefault="00213EA4">
      <w:pPr>
        <w:pStyle w:val="1"/>
        <w:numPr>
          <w:ilvl w:val="0"/>
          <w:numId w:val="6"/>
        </w:numPr>
        <w:tabs>
          <w:tab w:val="left" w:pos="835"/>
        </w:tabs>
        <w:spacing w:after="120"/>
        <w:jc w:val="both"/>
      </w:pPr>
      <w:bookmarkStart w:id="30" w:name="bookmark30"/>
      <w:bookmarkEnd w:id="30"/>
      <w:r>
        <w:t>Источниками формирования имущества и финансирования методического кабинета являются: материальные и финансовые ср</w:t>
      </w:r>
      <w:r w:rsidR="007F7193">
        <w:t>едства управления образования</w:t>
      </w:r>
      <w:r>
        <w:t>.</w:t>
      </w:r>
    </w:p>
    <w:p w:rsidR="00076875" w:rsidRDefault="00213EA4">
      <w:pPr>
        <w:pStyle w:val="1"/>
        <w:numPr>
          <w:ilvl w:val="0"/>
          <w:numId w:val="6"/>
        </w:numPr>
        <w:tabs>
          <w:tab w:val="left" w:pos="660"/>
        </w:tabs>
        <w:spacing w:after="120"/>
        <w:jc w:val="both"/>
      </w:pPr>
      <w:bookmarkStart w:id="31" w:name="bookmark31"/>
      <w:bookmarkEnd w:id="31"/>
      <w:proofErr w:type="gramStart"/>
      <w:r>
        <w:t>Контроль за</w:t>
      </w:r>
      <w:proofErr w:type="gramEnd"/>
      <w:r>
        <w:t xml:space="preserve"> деятельностью метод</w:t>
      </w:r>
      <w:r w:rsidR="007F7193">
        <w:t>ического кабинета осуществляет управление образования</w:t>
      </w:r>
      <w:bookmarkStart w:id="32" w:name="_GoBack"/>
      <w:bookmarkEnd w:id="32"/>
      <w:r>
        <w:t>.</w:t>
      </w:r>
    </w:p>
    <w:p w:rsidR="00076875" w:rsidRDefault="00213EA4">
      <w:pPr>
        <w:pStyle w:val="1"/>
        <w:numPr>
          <w:ilvl w:val="0"/>
          <w:numId w:val="6"/>
        </w:numPr>
        <w:tabs>
          <w:tab w:val="left" w:pos="589"/>
        </w:tabs>
      </w:pPr>
      <w:bookmarkStart w:id="33" w:name="bookmark32"/>
      <w:bookmarkEnd w:id="33"/>
      <w:r>
        <w:t>Необходимые локальные акты, регламентирующие работу методического кабинета:</w:t>
      </w:r>
    </w:p>
    <w:p w:rsidR="00076875" w:rsidRDefault="00213EA4">
      <w:pPr>
        <w:pStyle w:val="1"/>
        <w:ind w:firstLine="380"/>
      </w:pPr>
      <w:r>
        <w:t>положение;</w:t>
      </w:r>
    </w:p>
    <w:p w:rsidR="00076875" w:rsidRDefault="00213EA4">
      <w:pPr>
        <w:pStyle w:val="1"/>
        <w:ind w:firstLine="380"/>
      </w:pPr>
      <w:r>
        <w:t>штатное расписание;</w:t>
      </w:r>
    </w:p>
    <w:p w:rsidR="00076875" w:rsidRDefault="00213EA4">
      <w:pPr>
        <w:pStyle w:val="1"/>
        <w:ind w:firstLine="380"/>
      </w:pPr>
      <w:r>
        <w:t xml:space="preserve">должностные инструкции </w:t>
      </w:r>
      <w:r>
        <w:t>сотрудников.</w:t>
      </w:r>
    </w:p>
    <w:sectPr w:rsidR="00076875">
      <w:pgSz w:w="11900" w:h="16840"/>
      <w:pgMar w:top="1129" w:right="815" w:bottom="915" w:left="1667" w:header="701" w:footer="48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A4" w:rsidRDefault="00213EA4">
      <w:r>
        <w:separator/>
      </w:r>
    </w:p>
  </w:endnote>
  <w:endnote w:type="continuationSeparator" w:id="0">
    <w:p w:rsidR="00213EA4" w:rsidRDefault="0021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A4" w:rsidRDefault="00213EA4"/>
  </w:footnote>
  <w:footnote w:type="continuationSeparator" w:id="0">
    <w:p w:rsidR="00213EA4" w:rsidRDefault="00213E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3965"/>
    <w:multiLevelType w:val="multilevel"/>
    <w:tmpl w:val="10EA1F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EA4AA2"/>
    <w:multiLevelType w:val="multilevel"/>
    <w:tmpl w:val="DB5A92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F33D09"/>
    <w:multiLevelType w:val="multilevel"/>
    <w:tmpl w:val="729C2B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350C55"/>
    <w:multiLevelType w:val="multilevel"/>
    <w:tmpl w:val="90AC89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B318B1"/>
    <w:multiLevelType w:val="multilevel"/>
    <w:tmpl w:val="CE2626B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317F72"/>
    <w:multiLevelType w:val="multilevel"/>
    <w:tmpl w:val="1968209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76875"/>
    <w:rsid w:val="00076875"/>
    <w:rsid w:val="001B51E2"/>
    <w:rsid w:val="0020460A"/>
    <w:rsid w:val="00213EA4"/>
    <w:rsid w:val="00512399"/>
    <w:rsid w:val="0068543D"/>
    <w:rsid w:val="007A4B22"/>
    <w:rsid w:val="007F7193"/>
    <w:rsid w:val="009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Павлик</dc:creator>
  <cp:keywords/>
  <cp:lastModifiedBy>Прохнич</cp:lastModifiedBy>
  <cp:revision>7</cp:revision>
  <dcterms:created xsi:type="dcterms:W3CDTF">2021-09-20T06:18:00Z</dcterms:created>
  <dcterms:modified xsi:type="dcterms:W3CDTF">2021-09-20T06:42:00Z</dcterms:modified>
</cp:coreProperties>
</file>