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4" w:before="134"/>
        <w:ind w:firstLine="0" w:left="0" w:right="0"/>
        <w:jc w:val="center"/>
        <w:rPr>
          <w:b w:val="1"/>
          <w:sz w:val="32"/>
        </w:rPr>
      </w:pPr>
      <w:r>
        <w:rPr>
          <w:b w:val="1"/>
          <w:sz w:val="32"/>
        </w:rPr>
        <w:t xml:space="preserve"> Обновленный ФГОС 2021</w:t>
      </w:r>
    </w:p>
    <w:p w14:paraId="02000000">
      <w:pPr>
        <w:spacing w:after="134" w:before="134"/>
        <w:ind w:firstLine="0" w:left="0" w:right="0"/>
      </w:pPr>
      <w:r>
        <w:t xml:space="preserve"> Обновленный ФГОС начнет действовать с 1 сентября 2022 года.  Разберемся, чего ждать школам, ученикам и их родителям.</w:t>
      </w:r>
    </w:p>
    <w:p w14:paraId="03000000">
      <w:pPr>
        <w:spacing w:after="90" w:before="90"/>
        <w:ind w:firstLine="0" w:left="0" w:right="0"/>
        <w:rPr>
          <w:sz w:val="28"/>
        </w:rPr>
      </w:pPr>
      <w:r>
        <w:rPr>
          <w:b w:val="1"/>
          <w:sz w:val="28"/>
        </w:rPr>
        <w:t xml:space="preserve">Что такое ФГОС </w:t>
      </w:r>
    </w:p>
    <w:p w14:paraId="04000000">
      <w:pPr>
        <w:spacing w:after="90" w:before="90"/>
        <w:ind w:firstLine="0" w:left="0" w:right="0"/>
        <w:jc w:val="both"/>
      </w:pPr>
      <w:r>
        <w:t>Министерство просвещения Российской Федерации</w:t>
      </w:r>
      <w:r>
        <w:t xml:space="preserve"> </w:t>
      </w:r>
      <w:r>
        <w:rPr>
          <w:color w:val="0000EE"/>
          <w:u w:color="000000" w:val="single"/>
        </w:rPr>
        <w:t>утвердило</w:t>
      </w:r>
      <w:r>
        <w:t xml:space="preserve"> </w:t>
      </w:r>
      <w:r>
        <w:t xml:space="preserve">новые федеральные государственные образовательные стандарты (далее — ФГОС). Это свод правил для всех образовательных учреждений по всей России: от сельской школы до МГУ. На основе стандартов создаются методические пособия, учебные материалы и другая профильная литература. </w:t>
      </w:r>
      <w:r>
        <w:t xml:space="preserve">Без ФГОС система образования была бы хаотичной, ведь стандарты пришлось бы закреплять в разных законодательных актах, иногда в каждом регионе в отдельности. </w:t>
      </w:r>
      <w:r>
        <w:t xml:space="preserve">Обновленные требования ФГОС для школы вступят в силу с 1 сентября 2022 года и коснутся начального общего и основного общего образования (далее — НОО и ООО соответственно).Ученики, принятые в первые и пятые классы в 2022 году, будут учиться по новым стандартам. </w:t>
      </w:r>
    </w:p>
    <w:p w14:paraId="05000000">
      <w:pPr>
        <w:spacing w:after="90" w:before="90"/>
        <w:ind w:firstLine="0" w:left="0" w:right="0"/>
        <w:jc w:val="both"/>
      </w:pPr>
      <w:r>
        <w:rPr>
          <w:b w:val="1"/>
          <w:sz w:val="28"/>
        </w:rPr>
        <w:t>Какие бывают ФГОС общего образования</w:t>
      </w:r>
      <w:r>
        <w:rPr>
          <w:b w:val="1"/>
          <w:sz w:val="36"/>
        </w:rPr>
        <w:t xml:space="preserve"> </w:t>
      </w:r>
      <w:r>
        <w:t xml:space="preserve">Для российских школ актуальны следующие документы: </w:t>
      </w:r>
      <w:r>
        <w:t xml:space="preserve">ФГОС начального общего образования (1–4-й классы); </w:t>
      </w:r>
      <w:r>
        <w:t>ФГОС основного общего образования (5</w:t>
      </w:r>
      <w:r>
        <w:t>–</w:t>
      </w:r>
      <w:r>
        <w:t xml:space="preserve">9-й классы); </w:t>
      </w:r>
      <w:r>
        <w:t>ФГОС среднего общего образования (10</w:t>
      </w:r>
      <w:r>
        <w:t>–</w:t>
      </w:r>
      <w:r>
        <w:t xml:space="preserve">11-й классы); </w:t>
      </w:r>
      <w:r>
        <w:t xml:space="preserve">Стандарт начального общего образования обучающихся с ограниченными возможностями здоровья. </w:t>
      </w:r>
      <w:r>
        <w:t xml:space="preserve">В новой редакции изменения коснулись только первых двух. </w:t>
      </w:r>
    </w:p>
    <w:p w14:paraId="06000000">
      <w:pPr>
        <w:spacing w:after="90" w:before="90"/>
        <w:ind w:firstLine="0" w:left="0" w:right="0"/>
        <w:jc w:val="both"/>
      </w:pPr>
      <w:r>
        <w:rPr>
          <w:b w:val="1"/>
          <w:sz w:val="36"/>
        </w:rPr>
        <w:t xml:space="preserve"> </w:t>
      </w:r>
      <w:r>
        <w:t xml:space="preserve">Кратко разберемся, как эволюционировали стандарты современного российского образования. </w:t>
      </w:r>
      <w:r>
        <w:rPr>
          <w:b w:val="1"/>
          <w:sz w:val="28"/>
        </w:rPr>
        <w:t xml:space="preserve">Первое поколение ФГОС </w:t>
      </w:r>
      <w:r>
        <w:t>Введены в 2004 году. Документ</w:t>
      </w:r>
      <w:r>
        <w:t xml:space="preserve"> </w:t>
      </w:r>
      <w:r>
        <w:rPr>
          <w:color w:val="0000EE"/>
          <w:u w:color="000000" w:val="single"/>
        </w:rPr>
        <w:t>назывался</w:t>
      </w:r>
      <w:r>
        <w:t xml:space="preserve"> </w:t>
      </w:r>
      <w:r>
        <w:t>«Государственные образовательные стандарты». Первую редакцию критиковали за концентрацию на знаниях, а не на умении применять их тем или иным способом. Хорошим результатом считалось, когда «усвоены знания».</w:t>
      </w:r>
      <w:r>
        <w:t>Нормы касались обязательного минимума программ общего образования и основных требований к обеспечению образовательного процесса. Это был важный документ, которому не хватало детализированности, поэтому вскоре его обновили.</w:t>
      </w:r>
    </w:p>
    <w:p w14:paraId="07000000">
      <w:pPr>
        <w:spacing w:after="90" w:before="90"/>
        <w:ind w:firstLine="0" w:left="0" w:right="0"/>
        <w:jc w:val="both"/>
      </w:pPr>
      <w:r>
        <w:rPr>
          <w:b w:val="1"/>
          <w:sz w:val="28"/>
        </w:rPr>
        <w:t xml:space="preserve">Второе поколение ФГОС </w:t>
      </w:r>
      <w:r>
        <w:t>ФГОС второго поколения вводили постепенно. Для НОО — в 2009 году, для ООО — в 2010 году, а для СОО — в 2012 году. Стандарты ориентированы на результат и развитие универсальных учебных действия (умений).</w:t>
      </w:r>
      <w:r>
        <w:t xml:space="preserve">Старый стандарт отвечал на вопрос «Чему учить?», новый добавил ответы на вопросы «Для чего учить?» и «Как это поможет в жизни?». Для наглядности сравним основные отличия первого и второго стандартов ФГОС. </w:t>
      </w:r>
      <w:r>
        <w:t xml:space="preserve">Позиция сравнения </w:t>
      </w:r>
      <w:r>
        <w:t xml:space="preserve">Первое поколение ФГОС </w:t>
      </w:r>
      <w:r>
        <w:t xml:space="preserve">Второе поколение ФГОС </w:t>
      </w:r>
      <w:r>
        <w:t>Знание п</w:t>
      </w:r>
      <w:r>
        <w:t xml:space="preserve">ередается в готовом виде: преподаватель говорит, ученики записывают </w:t>
      </w:r>
      <w:r>
        <w:t>Ученик активно участвует в процессе получения знаний .</w:t>
      </w:r>
      <w:r>
        <w:t xml:space="preserve">Обучение </w:t>
      </w:r>
      <w:r>
        <w:t xml:space="preserve">Система знаний как бы существует в вакууме. </w:t>
      </w:r>
      <w:r>
        <w:t xml:space="preserve">Работа учащихся над заданиями, непосредственно связанными с проблемами реальной жизни </w:t>
      </w:r>
      <w:r>
        <w:t xml:space="preserve">Учение </w:t>
      </w:r>
      <w:r>
        <w:t>Односторонняя коммуникация учитель-</w:t>
      </w:r>
      <w:r>
        <w:t xml:space="preserve"> ученик, ч</w:t>
      </w:r>
      <w:r>
        <w:t xml:space="preserve">тобы овладеть знаниями, учитель и ученики выстраивают совместную работу . </w:t>
      </w:r>
      <w:r>
        <w:t xml:space="preserve">Сотрудничество </w:t>
      </w:r>
      <w:r>
        <w:t>Единоличное руководство учителя, у</w:t>
      </w:r>
      <w:r>
        <w:t>ченики участвуют в выборе содержания и методов обучения</w:t>
      </w:r>
    </w:p>
    <w:p w14:paraId="08000000">
      <w:pPr>
        <w:spacing w:after="90" w:before="90"/>
        <w:ind w:firstLine="0" w:left="0" w:right="0"/>
        <w:jc w:val="both"/>
      </w:pPr>
      <w:r>
        <w:rPr>
          <w:b w:val="1"/>
          <w:sz w:val="28"/>
        </w:rPr>
        <w:t xml:space="preserve">Третье поколение ФГОС </w:t>
      </w:r>
      <w:r>
        <w:t>Если кратко, 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14:paraId="09000000">
      <w:pPr>
        <w:spacing w:after="90" w:before="90"/>
        <w:ind w:firstLine="0" w:left="0" w:right="0"/>
        <w:jc w:val="both"/>
      </w:pPr>
      <w:r>
        <w:rPr>
          <w:b w:val="1"/>
          <w:sz w:val="28"/>
        </w:rPr>
        <w:t>Новые ФГОС общего образования 2021 года: основные изменения </w:t>
      </w:r>
      <w:r>
        <w:t xml:space="preserve">Ключевое отличие новой редакции ФГОС — конкретизация. Каждое требование раскрыто и четко сформулировано.  </w:t>
      </w:r>
      <w:r>
        <w:t xml:space="preserve">ФГОС НОО и ООО третьего поколения. </w:t>
      </w:r>
      <w:r>
        <w:t>Повышение квалификации для педагогов. Онлайн-тест. Удостоверение.</w:t>
      </w:r>
    </w:p>
    <w:p w14:paraId="0A000000">
      <w:pPr>
        <w:spacing w:after="134" w:before="134"/>
        <w:ind w:firstLine="0" w:left="0" w:right="0"/>
      </w:pPr>
      <w:r>
        <w:rPr>
          <w:b w:val="1"/>
        </w:rPr>
        <w:t>Вариативность</w:t>
      </w:r>
      <w:r>
        <w:t>.</w:t>
      </w:r>
      <w:r>
        <w:t xml:space="preserve"> </w:t>
      </w:r>
      <w:r>
        <w:t>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14:paraId="0B000000">
      <w:pPr>
        <w:spacing w:after="134" w:before="134"/>
        <w:ind w:firstLine="0" w:left="0" w:right="0"/>
      </w:pPr>
      <w:r>
        <w:t>Патриотическое воспитание: раньше прописывалось, что оно должно быть, а сейчас у него появились конкретные черты.</w:t>
      </w:r>
    </w:p>
    <w:p w14:paraId="0C000000">
      <w:pPr>
        <w:spacing w:after="134" w:before="134"/>
        <w:ind w:firstLine="0" w:left="0" w:right="0"/>
      </w:pPr>
      <w:r>
        <w:t xml:space="preserve">Более точно обозначены предметные результаты. Понятно, что должен знать и понимать ученик.  </w:t>
      </w:r>
    </w:p>
    <w:p w14:paraId="0D000000">
      <w:pPr>
        <w:numPr>
          <w:ilvl w:val="0"/>
          <w:numId w:val="1"/>
        </w:numPr>
      </w:pPr>
      <w:r>
        <w:rPr>
          <w:b w:val="1"/>
        </w:rPr>
        <w:t>Появление нового понятия «функциональная грамотность»</w:t>
      </w:r>
    </w:p>
    <w:p w14:paraId="0E000000">
      <w:pPr>
        <w:spacing w:after="134" w:before="134"/>
        <w:ind w:firstLine="0" w:left="0" w:right="0"/>
      </w:pPr>
      <w:r>
        <w:t>Функциональная грамотность вошла в состав государственных гарантий качества основного общего образования.</w:t>
      </w:r>
    </w:p>
    <w:p w14:paraId="0F000000">
      <w:pPr>
        <w:spacing w:after="134" w:before="134"/>
        <w:ind w:firstLine="0" w:left="0" w:right="0"/>
        <w:jc w:val="both"/>
      </w:pPr>
      <w:r>
        <w:t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метапредметных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14:paraId="10000000">
      <w:pPr>
        <w:spacing w:after="134" w:before="134"/>
        <w:ind w:firstLine="0" w:left="0" w:right="0"/>
        <w:jc w:val="both"/>
      </w:pPr>
      <w: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14:paraId="11000000">
      <w:pPr>
        <w:spacing w:after="134" w:before="134"/>
        <w:ind w:firstLine="0" w:left="0" w:right="0"/>
        <w:jc w:val="both"/>
      </w:pPr>
      <w:r>
        <w:t>Чтобы функциональная грамотность оперативно вошла в школьную программу, выпустили</w:t>
      </w:r>
      <w:r>
        <w:t xml:space="preserve"> </w:t>
      </w:r>
      <w:r>
        <w:rPr>
          <w:color w:val="0000EE"/>
          <w:u w:color="000000" w:val="single"/>
        </w:rPr>
        <w:t>специальную методичку</w:t>
      </w:r>
      <w:r>
        <w:t>. Подход коснется всех уровней школы.</w:t>
      </w:r>
    </w:p>
    <w:p w14:paraId="12000000">
      <w:pPr>
        <w:spacing w:after="90" w:before="90"/>
        <w:ind w:firstLine="0" w:left="0" w:right="0"/>
        <w:rPr>
          <w:b w:val="1"/>
          <w:sz w:val="28"/>
        </w:rPr>
      </w:pPr>
      <w:r>
        <w:rPr>
          <w:b w:val="1"/>
          <w:sz w:val="28"/>
        </w:rPr>
        <w:t>Единство обучения и воспитания</w:t>
      </w:r>
    </w:p>
    <w:p w14:paraId="13000000">
      <w:pPr>
        <w:spacing w:after="134" w:before="134"/>
        <w:ind w:firstLine="0" w:left="0" w:right="0"/>
        <w:rPr>
          <w:sz w:val="24"/>
        </w:rPr>
      </w:pPr>
      <w:r>
        <w:rPr>
          <w:sz w:val="24"/>
        </w:rPr>
        <w:t>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</w:t>
      </w:r>
    </w:p>
    <w:p w14:paraId="14000000">
      <w:pPr>
        <w:spacing w:after="134" w:before="134"/>
        <w:ind w:firstLine="0" w:left="0" w:right="0"/>
      </w:pPr>
      <w: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14:paraId="15000000">
      <w:pPr>
        <w:numPr>
          <w:ilvl w:val="0"/>
          <w:numId w:val="2"/>
        </w:numPr>
      </w:pPr>
      <w:r>
        <w:rPr>
          <w:b w:val="1"/>
        </w:rPr>
        <w:t>Например, патриотическое воспитание​</w:t>
      </w:r>
    </w:p>
    <w:p w14:paraId="16000000">
      <w:pPr>
        <w:spacing w:after="134" w:before="134"/>
        <w:ind w:firstLine="0" w:left="0" w:right="0"/>
      </w:pPr>
      <w: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14:paraId="17000000">
      <w:pPr>
        <w:spacing w:after="134" w:before="134"/>
        <w:ind w:firstLine="0" w:left="0" w:right="0"/>
      </w:pPr>
      <w:r>
        <w:t> патриотизм понимается как:</w:t>
      </w:r>
    </w:p>
    <w:p w14:paraId="18000000">
      <w:pPr>
        <w:numPr>
          <w:ilvl w:val="0"/>
          <w:numId w:val="3"/>
        </w:numPr>
      </w:pPr>
      <w: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14:paraId="19000000">
      <w:pPr>
        <w:numPr>
          <w:ilvl w:val="0"/>
          <w:numId w:val="3"/>
        </w:numPr>
      </w:pPr>
      <w: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14:paraId="1A000000">
      <w:pPr>
        <w:numPr>
          <w:ilvl w:val="0"/>
          <w:numId w:val="3"/>
        </w:numPr>
      </w:pPr>
      <w: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14:paraId="1B000000">
      <w:pPr>
        <w:spacing w:after="100" w:before="100"/>
        <w:ind w:firstLine="0" w:left="0" w:right="0"/>
        <w:rPr>
          <w:b w:val="1"/>
          <w:sz w:val="28"/>
        </w:rPr>
      </w:pPr>
      <w:r>
        <w:rPr>
          <w:b w:val="1"/>
          <w:sz w:val="28"/>
        </w:rPr>
        <w:t>Исключение второго иностранного языка из обязательных предметов</w:t>
      </w:r>
    </w:p>
    <w:p w14:paraId="1C000000">
      <w:pPr>
        <w:spacing w:after="134" w:before="134"/>
        <w:ind w:firstLine="0" w:left="0" w:right="0"/>
      </w:pPr>
      <w: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14:paraId="1D000000">
      <w:pPr>
        <w:spacing w:after="134" w:before="134"/>
        <w:ind w:firstLine="0" w:left="0" w:right="0"/>
      </w:pPr>
      <w:r>
        <w:t>Старые установки ориентировали</w:t>
      </w:r>
      <w:r>
        <w:t xml:space="preserve"> </w:t>
      </w:r>
      <w:r>
        <w:t>преподавать второй иностранный язык по остаточному принципу, часто это было два урока в неделю. Это касалось учреждений, у которых не было возможности обеспечить большее количество уроков.</w:t>
      </w:r>
    </w:p>
    <w:p w14:paraId="1E000000">
      <w:pPr>
        <w:spacing w:after="134" w:before="134"/>
        <w:ind w:firstLine="0" w:left="0" w:right="0"/>
      </w:pPr>
      <w:r>
        <w:t>Согласно новым ФГОС 2021 школам разрешено не включать второй язык в программы, если для этого отсутствуют кадровые или иные условия.</w:t>
      </w:r>
      <w:r>
        <w:t xml:space="preserve"> </w:t>
      </w:r>
      <w:r>
        <w:rPr>
          <w:color w:val="0000EE"/>
          <w:u w:color="000000" w:val="single"/>
        </w:rPr>
        <w:t>Относится</w:t>
      </w:r>
      <w:r>
        <w:t xml:space="preserve"> </w:t>
      </w:r>
      <w:r>
        <w:t>это и к тем, кто пошел в пятый класс в 2021–2022 учебные годы.</w:t>
      </w:r>
    </w:p>
    <w:p w14:paraId="1F000000">
      <w:pPr>
        <w:spacing w:after="90" w:before="90"/>
        <w:ind w:firstLine="0" w:left="0" w:right="0"/>
        <w:rPr>
          <w:b w:val="1"/>
          <w:sz w:val="28"/>
        </w:rPr>
      </w:pPr>
      <w:r>
        <w:rPr>
          <w:b w:val="1"/>
          <w:sz w:val="28"/>
        </w:rPr>
        <w:t>А что с шахматами?</w:t>
      </w:r>
    </w:p>
    <w:p w14:paraId="20000000">
      <w:pPr>
        <w:spacing w:after="134" w:before="134"/>
        <w:ind w:firstLine="0" w:left="0" w:right="0"/>
      </w:pPr>
      <w:r>
        <w:t>Никаких шахмат.</w:t>
      </w:r>
      <w:r>
        <w:t xml:space="preserve"> </w:t>
      </w:r>
      <w:r>
        <w:t>Инициатива ввести обязательный предмет «Игра в шахматы» скоро</w:t>
      </w:r>
      <w:r>
        <w:t xml:space="preserve"> </w:t>
      </w:r>
      <w:r>
        <w:rPr>
          <w:color w:val="0000EE"/>
          <w:u w:color="000000" w:val="single"/>
        </w:rPr>
        <w:t>отметит</w:t>
      </w:r>
      <w:r>
        <w:t xml:space="preserve"> </w:t>
      </w:r>
      <w:r>
        <w:t>совершеннолетие, но никак не дойдет до реализации. Вот и новый ФГОС не содержит ни слова о них. Однако школы вольны вводить предмет по собственной инициативе.</w:t>
      </w:r>
    </w:p>
    <w:p w14:paraId="21000000">
      <w:pPr>
        <w:spacing w:after="90" w:before="90"/>
        <w:ind w:firstLine="0" w:left="0" w:right="0"/>
        <w:rPr>
          <w:b w:val="1"/>
          <w:sz w:val="28"/>
        </w:rPr>
      </w:pPr>
      <w:r>
        <w:rPr>
          <w:b w:val="1"/>
          <w:sz w:val="28"/>
        </w:rPr>
        <w:t xml:space="preserve"> Выводы</w:t>
      </w:r>
    </w:p>
    <w:p w14:paraId="22000000">
      <w:pPr>
        <w:numPr>
          <w:ilvl w:val="0"/>
          <w:numId w:val="4"/>
        </w:numPr>
      </w:pPr>
      <w:r>
        <w:t>Проект нового ФГОС вступит в силу 1 сентября 2022 года.</w:t>
      </w:r>
    </w:p>
    <w:p w14:paraId="23000000">
      <w:pPr>
        <w:numPr>
          <w:ilvl w:val="0"/>
          <w:numId w:val="4"/>
        </w:numPr>
      </w:pPr>
      <w:r>
        <w:t>Обновленные стандарты коснутся обучающихся, которые пойдут в первые и пятые классы в сентябре 2022 года.</w:t>
      </w:r>
    </w:p>
    <w:p w14:paraId="24000000">
      <w:pPr>
        <w:numPr>
          <w:ilvl w:val="0"/>
          <w:numId w:val="4"/>
        </w:numPr>
      </w:pPr>
      <w:r>
        <w:t>Актуальные ФГОС фокусируются на практических навыках детей: они должны понимать, как связаны предметы и как помогают в реальной жизни. </w:t>
      </w:r>
    </w:p>
    <w:p w14:paraId="25000000">
      <w:pPr>
        <w:numPr>
          <w:ilvl w:val="0"/>
          <w:numId w:val="4"/>
        </w:numPr>
      </w:pPr>
      <w:r>
        <w:t>Среди новшеств выделяются: вариативность, функциональная грамотность, единство воспитания и обучения и необязательность второго иностранного языка.</w:t>
      </w:r>
    </w:p>
    <w:p w14:paraId="26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2022-05-31T06:28:13Z</dcterms:modified>
</cp:coreProperties>
</file>